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881" w:rsidRPr="003E5881" w:rsidRDefault="003E5881" w:rsidP="003E5881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E5881">
        <w:rPr>
          <w:rFonts w:ascii="Times New Roman" w:eastAsia="Calibri" w:hAnsi="Times New Roman" w:cs="Times New Roman"/>
          <w:sz w:val="28"/>
          <w:szCs w:val="28"/>
        </w:rPr>
        <w:t>Муниципальное бюджетное общеобразовательное учреждение                  "Висловская средняя общеобразовательная школа"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84"/>
        <w:gridCol w:w="3365"/>
      </w:tblGrid>
      <w:tr w:rsidR="003E5881" w:rsidRPr="003E5881" w:rsidTr="004F3EBD">
        <w:tc>
          <w:tcPr>
            <w:tcW w:w="3273" w:type="dxa"/>
          </w:tcPr>
          <w:p w:rsidR="003E5881" w:rsidRPr="003E5881" w:rsidRDefault="003E5881" w:rsidP="003E5881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E5881" w:rsidRPr="003E5881" w:rsidRDefault="003E5881" w:rsidP="003E5881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5881">
              <w:rPr>
                <w:rFonts w:ascii="Times New Roman" w:eastAsia="Calibri" w:hAnsi="Times New Roman" w:cs="Times New Roman"/>
                <w:sz w:val="24"/>
                <w:szCs w:val="24"/>
              </w:rPr>
              <w:t>РАССМОТРЕНО</w:t>
            </w:r>
          </w:p>
          <w:p w:rsidR="003E5881" w:rsidRPr="003E5881" w:rsidRDefault="003E5881" w:rsidP="003E5881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5881"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Педагогическим советом школы</w:t>
            </w:r>
          </w:p>
          <w:p w:rsidR="003E5881" w:rsidRPr="003E5881" w:rsidRDefault="003E5881" w:rsidP="003E5881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Протокол № 12</w:t>
            </w:r>
          </w:p>
          <w:p w:rsidR="003E5881" w:rsidRPr="003E5881" w:rsidRDefault="003E5881" w:rsidP="003E5881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 20.08.2026</w:t>
            </w:r>
          </w:p>
          <w:p w:rsidR="003E5881" w:rsidRPr="003E5881" w:rsidRDefault="003E5881" w:rsidP="003E5881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E5881" w:rsidRPr="003E5881" w:rsidRDefault="003E5881" w:rsidP="003E5881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84" w:type="dxa"/>
          </w:tcPr>
          <w:p w:rsidR="003E5881" w:rsidRPr="003E5881" w:rsidRDefault="003E5881" w:rsidP="003E5881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E5881" w:rsidRPr="003E5881" w:rsidRDefault="003E5881" w:rsidP="003E5881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5881">
              <w:rPr>
                <w:rFonts w:ascii="Times New Roman" w:eastAsia="Calibri" w:hAnsi="Times New Roman" w:cs="Times New Roman"/>
                <w:sz w:val="24"/>
                <w:szCs w:val="24"/>
              </w:rPr>
              <w:t>СОГЛАСОВАНО</w:t>
            </w:r>
          </w:p>
          <w:p w:rsidR="003E5881" w:rsidRPr="003E5881" w:rsidRDefault="003E5881" w:rsidP="003E5881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5881">
              <w:rPr>
                <w:rFonts w:ascii="Times New Roman" w:eastAsia="Calibri" w:hAnsi="Times New Roman" w:cs="Times New Roman"/>
                <w:sz w:val="24"/>
                <w:szCs w:val="24"/>
              </w:rPr>
              <w:t>Управляющий совет школы</w:t>
            </w:r>
          </w:p>
          <w:p w:rsidR="003E5881" w:rsidRPr="003E5881" w:rsidRDefault="003E5881" w:rsidP="003E5881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E5881" w:rsidRPr="003E5881" w:rsidRDefault="003E5881" w:rsidP="003E5881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5881">
              <w:rPr>
                <w:rFonts w:ascii="Times New Roman" w:eastAsia="Calibri" w:hAnsi="Times New Roman" w:cs="Times New Roman"/>
                <w:sz w:val="24"/>
                <w:szCs w:val="24"/>
              </w:rPr>
              <w:t>Протокол № 1</w:t>
            </w:r>
          </w:p>
          <w:p w:rsidR="003E5881" w:rsidRPr="003E5881" w:rsidRDefault="003E5881" w:rsidP="003E5881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58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20.08.2026</w:t>
            </w:r>
          </w:p>
          <w:p w:rsidR="003E5881" w:rsidRPr="003E5881" w:rsidRDefault="003E5881" w:rsidP="003E5881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65" w:type="dxa"/>
          </w:tcPr>
          <w:p w:rsidR="003E5881" w:rsidRPr="003E5881" w:rsidRDefault="003E5881" w:rsidP="003E5881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E5881" w:rsidRPr="003E5881" w:rsidRDefault="003E5881" w:rsidP="003E5881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5881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УТВЕРЖДЕНО</w:t>
            </w:r>
          </w:p>
          <w:p w:rsidR="003E5881" w:rsidRPr="003E5881" w:rsidRDefault="003E5881" w:rsidP="003E5881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5881">
              <w:rPr>
                <w:rFonts w:ascii="Times New Roman" w:eastAsia="Calibri" w:hAnsi="Times New Roman" w:cs="Times New Roman"/>
                <w:sz w:val="24"/>
                <w:szCs w:val="24"/>
              </w:rPr>
              <w:t>Директор школы</w:t>
            </w:r>
          </w:p>
          <w:p w:rsidR="003E5881" w:rsidRPr="003E5881" w:rsidRDefault="003E5881" w:rsidP="003E5881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5881">
              <w:rPr>
                <w:rFonts w:ascii="Times New Roman" w:eastAsia="Calibri" w:hAnsi="Times New Roman" w:cs="Times New Roman"/>
                <w:sz w:val="24"/>
                <w:szCs w:val="24"/>
              </w:rPr>
              <w:t>__________Сахнова И.В.</w:t>
            </w:r>
          </w:p>
          <w:p w:rsidR="003E5881" w:rsidRPr="003E5881" w:rsidRDefault="003E5881" w:rsidP="003E5881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Приказ № 99</w:t>
            </w:r>
          </w:p>
          <w:p w:rsidR="003E5881" w:rsidRPr="003E5881" w:rsidRDefault="003E5881" w:rsidP="003E5881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 20.08.2026</w:t>
            </w:r>
          </w:p>
          <w:p w:rsidR="003E5881" w:rsidRPr="003E5881" w:rsidRDefault="003E5881" w:rsidP="003E5881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3E5881" w:rsidRPr="003E5881" w:rsidRDefault="003E5881" w:rsidP="003E5881">
      <w:pPr>
        <w:jc w:val="center"/>
        <w:rPr>
          <w:rFonts w:ascii="Times New Roman" w:eastAsia="Calibri" w:hAnsi="Times New Roman" w:cs="Times New Roman"/>
        </w:rPr>
      </w:pPr>
    </w:p>
    <w:p w:rsidR="003E5881" w:rsidRPr="003E5881" w:rsidRDefault="003E5881" w:rsidP="003E5881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E5881" w:rsidRPr="003E5881" w:rsidRDefault="003E5881" w:rsidP="003E5881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E5881" w:rsidRPr="003E5881" w:rsidRDefault="003E5881" w:rsidP="003E5881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E5881" w:rsidRPr="003E5881" w:rsidRDefault="003E5881" w:rsidP="003E5881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E5881" w:rsidRPr="003E5881" w:rsidRDefault="003E5881" w:rsidP="003E5881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E5881" w:rsidRPr="003E5881" w:rsidRDefault="003E5881" w:rsidP="003E5881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E5881" w:rsidRPr="003E5881" w:rsidRDefault="003E5881" w:rsidP="003E5881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E5881">
        <w:rPr>
          <w:rFonts w:ascii="Times New Roman" w:eastAsia="Calibri" w:hAnsi="Times New Roman" w:cs="Times New Roman"/>
          <w:sz w:val="28"/>
          <w:szCs w:val="28"/>
        </w:rPr>
        <w:t>УЧЕБНЫЙ ПЛАН</w:t>
      </w:r>
    </w:p>
    <w:p w:rsidR="003E5881" w:rsidRPr="003E5881" w:rsidRDefault="003E5881" w:rsidP="003E5881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E5881">
        <w:rPr>
          <w:rFonts w:ascii="Times New Roman" w:eastAsia="Calibri" w:hAnsi="Times New Roman" w:cs="Times New Roman"/>
          <w:sz w:val="28"/>
          <w:szCs w:val="28"/>
        </w:rPr>
        <w:t>начального общего образования</w:t>
      </w:r>
    </w:p>
    <w:p w:rsidR="003E5881" w:rsidRPr="003E5881" w:rsidRDefault="003E5881" w:rsidP="003E5881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E5881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>
        <w:rPr>
          <w:rFonts w:ascii="Times New Roman" w:eastAsia="Calibri" w:hAnsi="Times New Roman" w:cs="Times New Roman"/>
          <w:sz w:val="28"/>
          <w:szCs w:val="28"/>
        </w:rPr>
        <w:t>2026</w:t>
      </w:r>
      <w:r w:rsidRPr="003E5881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2027</w:t>
      </w:r>
      <w:r w:rsidRPr="003E5881">
        <w:rPr>
          <w:rFonts w:ascii="Times New Roman" w:eastAsia="Calibri" w:hAnsi="Times New Roman" w:cs="Times New Roman"/>
          <w:sz w:val="28"/>
          <w:szCs w:val="28"/>
        </w:rPr>
        <w:t xml:space="preserve"> учебный год</w:t>
      </w:r>
    </w:p>
    <w:p w:rsidR="003E5881" w:rsidRPr="003E5881" w:rsidRDefault="003E5881" w:rsidP="003E5881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E5881" w:rsidRPr="003E5881" w:rsidRDefault="003E5881" w:rsidP="003E5881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E5881" w:rsidRPr="003E5881" w:rsidRDefault="003E5881" w:rsidP="003E5881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E5881" w:rsidRPr="003E5881" w:rsidRDefault="003E5881" w:rsidP="003E5881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E5881" w:rsidRPr="003E5881" w:rsidRDefault="003E5881" w:rsidP="003E5881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E5881" w:rsidRPr="003E5881" w:rsidRDefault="003E5881" w:rsidP="003E5881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E5881" w:rsidRPr="003E5881" w:rsidRDefault="003E5881" w:rsidP="003E5881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E5881" w:rsidRPr="003E5881" w:rsidRDefault="003E5881" w:rsidP="003E5881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E5881" w:rsidRPr="003E5881" w:rsidRDefault="003E5881" w:rsidP="003E5881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E5881">
        <w:rPr>
          <w:rFonts w:ascii="Times New Roman" w:eastAsia="Calibri" w:hAnsi="Times New Roman" w:cs="Times New Roman"/>
          <w:sz w:val="28"/>
          <w:szCs w:val="28"/>
        </w:rPr>
        <w:t xml:space="preserve">Семикаракорский муниципальный район, Ростовская область, х. Вислый, </w:t>
      </w:r>
      <w:r>
        <w:rPr>
          <w:rFonts w:ascii="Times New Roman" w:eastAsia="Calibri" w:hAnsi="Times New Roman" w:cs="Times New Roman"/>
          <w:sz w:val="28"/>
          <w:szCs w:val="28"/>
        </w:rPr>
        <w:t>2026</w:t>
      </w:r>
      <w:r w:rsidRPr="003E5881">
        <w:rPr>
          <w:rFonts w:ascii="Times New Roman" w:eastAsia="Calibri" w:hAnsi="Times New Roman" w:cs="Times New Roman"/>
          <w:sz w:val="28"/>
          <w:szCs w:val="28"/>
        </w:rPr>
        <w:t xml:space="preserve"> год</w:t>
      </w:r>
    </w:p>
    <w:p w:rsidR="003E5881" w:rsidRPr="003E5881" w:rsidRDefault="003E5881" w:rsidP="003E5881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71019" w:rsidRPr="006E1004" w:rsidRDefault="00F93659" w:rsidP="003E5881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начального общего образования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Муниципальное бюджетое общеобразовательное учреждение "Висловская средняя общеобразовательная школа  "</w:t>
      </w:r>
      <w:r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(далее - учебный план) для 1-4 классов, реализующих основную образовательную программу начального общего образования, соответствующую ФГОС НОО (приказ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образования»), фиксирует общий объём нагрузки, максимальный объём аудиторной нагрузки обучающихся, распределяет учебное время, отводимое на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их освоение по классам и учебным предметам.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является частью образовательной программы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бюджетое общеобразовательное учреждение "Висловская средняя общеобразовательная школа  "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разработанной в соответствии с ФГОС начального общего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образования и с федеральной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</w:t>
      </w:r>
      <w:r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программ</w:t>
      </w:r>
      <w:r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начального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</w:t>
      </w:r>
      <w:r w:rsidR="003E5881">
        <w:rPr>
          <w:rStyle w:val="markedcontent"/>
          <w:rFonts w:asciiTheme="majorBidi" w:hAnsiTheme="majorBidi" w:cstheme="majorBidi"/>
          <w:sz w:val="28"/>
          <w:szCs w:val="28"/>
        </w:rPr>
        <w:t>Муниципальном бюджетном общеобразовательном учреждении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"Висловская сре</w:t>
      </w:r>
      <w:r w:rsidR="003E5881">
        <w:rPr>
          <w:rStyle w:val="markedcontent"/>
          <w:rFonts w:asciiTheme="majorBidi" w:hAnsiTheme="majorBidi" w:cstheme="majorBidi"/>
          <w:sz w:val="28"/>
          <w:szCs w:val="28"/>
        </w:rPr>
        <w:t>дняя общеобразовательная школа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"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начинается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A255F">
        <w:rPr>
          <w:rFonts w:asciiTheme="majorBidi" w:hAnsiTheme="majorBidi" w:cstheme="majorBidi"/>
          <w:sz w:val="28"/>
          <w:szCs w:val="28"/>
        </w:rPr>
        <w:t>01.09.2026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BA255F">
        <w:rPr>
          <w:rFonts w:asciiTheme="majorBidi" w:hAnsiTheme="majorBidi" w:cstheme="majorBidi"/>
          <w:sz w:val="28"/>
          <w:szCs w:val="28"/>
        </w:rPr>
        <w:t>26.05.2027</w:t>
      </w:r>
      <w:r w:rsidRPr="006E1004">
        <w:rPr>
          <w:rFonts w:asciiTheme="majorBidi" w:hAnsiTheme="majorBidi" w:cstheme="majorBidi"/>
          <w:sz w:val="28"/>
          <w:szCs w:val="28"/>
        </w:rPr>
        <w:t xml:space="preserve">. 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в 1 классе - 33 учебные недели во 2-4 классах – 34 учебных недели. 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обучающихся в неделю составляет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 1 классе - 21 час</w:t>
      </w:r>
      <w:bookmarkStart w:id="0" w:name="_Hlk225754768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</w:t>
      </w:r>
      <w:bookmarkEnd w:id="0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во 2 – 4 классах – 23 часа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D71019" w:rsidRPr="006E1004" w:rsidRDefault="00D71019" w:rsidP="00D71019">
      <w:pPr>
        <w:spacing w:line="276" w:lineRule="auto"/>
        <w:ind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 w:rsidR="00D71019" w:rsidRPr="00BC0E5D" w:rsidRDefault="00D71019" w:rsidP="00D71019">
      <w:pPr>
        <w:pStyle w:val="aa"/>
        <w:numPr>
          <w:ilvl w:val="0"/>
          <w:numId w:val="5"/>
        </w:numPr>
        <w:spacing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для обучающихся 1-х классов - не превыша</w:t>
      </w:r>
      <w:r w:rsidR="003E5881">
        <w:rPr>
          <w:rStyle w:val="markedcontent"/>
          <w:rFonts w:asciiTheme="majorBidi" w:hAnsiTheme="majorBidi" w:cstheme="majorBidi"/>
          <w:sz w:val="28"/>
          <w:szCs w:val="28"/>
        </w:rPr>
        <w:t>ет 4 уроков и один раз в неделю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-5 уроков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3E5881">
        <w:rPr>
          <w:rStyle w:val="markedcontent"/>
          <w:rFonts w:asciiTheme="majorBidi" w:hAnsiTheme="majorBidi" w:cstheme="majorBidi"/>
          <w:sz w:val="28"/>
          <w:szCs w:val="28"/>
        </w:rPr>
        <w:t>(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в расписание занятий</w:t>
      </w:r>
      <w:r w:rsidR="003E5881">
        <w:rPr>
          <w:rStyle w:val="markedcontent"/>
          <w:rFonts w:asciiTheme="majorBidi" w:hAnsiTheme="majorBidi" w:cstheme="majorBidi"/>
          <w:sz w:val="28"/>
          <w:szCs w:val="28"/>
        </w:rPr>
        <w:t xml:space="preserve"> включены 3 урока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 xml:space="preserve"> физической культуры в неделю).</w:t>
      </w:r>
      <w:proofErr w:type="gramEnd"/>
    </w:p>
    <w:p w:rsidR="00D71019" w:rsidRPr="00BC0E5D" w:rsidRDefault="00D71019" w:rsidP="00D71019">
      <w:pPr>
        <w:pStyle w:val="aa"/>
        <w:numPr>
          <w:ilvl w:val="0"/>
          <w:numId w:val="5"/>
        </w:numPr>
        <w:spacing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для обучающихся</w:t>
      </w:r>
      <w:r w:rsidRPr="000B49D0">
        <w:rPr>
          <w:rStyle w:val="markedcontent"/>
          <w:rFonts w:asciiTheme="majorBidi" w:hAnsiTheme="majorBidi" w:cstheme="majorBidi"/>
          <w:sz w:val="28"/>
          <w:szCs w:val="28"/>
        </w:rPr>
        <w:t xml:space="preserve"> 2-4 классов </w:t>
      </w:r>
      <w:r w:rsidR="003E5881">
        <w:rPr>
          <w:rStyle w:val="markedcontent"/>
          <w:rFonts w:asciiTheme="majorBidi" w:hAnsiTheme="majorBidi" w:cstheme="majorBidi"/>
          <w:sz w:val="28"/>
          <w:szCs w:val="28"/>
        </w:rPr>
        <w:t>–</w:t>
      </w:r>
      <w:r w:rsidRPr="000B49D0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3E5881">
        <w:rPr>
          <w:rStyle w:val="markedcontent"/>
          <w:rFonts w:asciiTheme="majorBidi" w:hAnsiTheme="majorBidi" w:cstheme="majorBidi"/>
          <w:sz w:val="28"/>
          <w:szCs w:val="28"/>
        </w:rPr>
        <w:t>не более 5 уроков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D71019" w:rsidRPr="000B49D0" w:rsidRDefault="00D71019" w:rsidP="00D71019">
      <w:pPr>
        <w:pStyle w:val="aa"/>
        <w:numPr>
          <w:ilvl w:val="0"/>
          <w:numId w:val="5"/>
        </w:numPr>
        <w:spacing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0B49D0">
        <w:rPr>
          <w:rStyle w:val="markedcontent"/>
          <w:rFonts w:asciiTheme="majorBidi" w:hAnsiTheme="majorBidi" w:cstheme="majorBidi"/>
          <w:sz w:val="28"/>
          <w:szCs w:val="28"/>
        </w:rPr>
        <w:t xml:space="preserve">Распределение учебной нагрузки в течение недели строится таким образом, чтобы наибольший ее объем приходился на вторник и (или) среду. На эти дни в расписание уроков включаются предметы, соответствующие наивысшему баллу по шкале трудности либо со средним баллом и наименьшим </w:t>
      </w:r>
      <w:r w:rsidRPr="000B49D0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 xml:space="preserve">баллом по шкале трудности, но в большем количестве, чем в остальные дни недели. 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Изложение нового материала, контрольные работы проводятся на 2 - 4-х уроках в середине учебной недели. Продолжительность урока (академический час) составляет </w:t>
      </w:r>
      <w:r w:rsidRPr="00BA255F">
        <w:rPr>
          <w:rFonts w:asciiTheme="majorBidi" w:hAnsiTheme="majorBidi" w:cstheme="majorBidi"/>
          <w:sz w:val="28"/>
          <w:szCs w:val="28"/>
        </w:rPr>
        <w:t>40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минут, за исключением 1 класса.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Обучение в 1-м классе осуществляется с соблюдением следующих дополнительных требований: </w:t>
      </w:r>
    </w:p>
    <w:p w:rsidR="00D71019" w:rsidRPr="006E1004" w:rsidRDefault="00D71019" w:rsidP="00D71019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учебные занятия проводятся по 5-дневной учебной неделе и только в первую смену;</w:t>
      </w:r>
    </w:p>
    <w:p w:rsidR="00D71019" w:rsidRPr="006E1004" w:rsidRDefault="00D71019" w:rsidP="00D71019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использование «ступенчатого» режима обучения в первом полугодии (в сентябре, октябре - по 3 урока в день по 35 минут каждый, в ноябре-декабре - по 4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урока в день по 35 минут каждый; в январе - мае - по 4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урока по 40 минут каждый).</w:t>
      </w:r>
    </w:p>
    <w:p w:rsidR="00D71019" w:rsidRPr="006E1004" w:rsidRDefault="00D71019" w:rsidP="00D71019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Продолжительность выполнения домашних заданий составляет во 2-3 классах - 1,5 ч., в 4 классах - 2 ч.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2-4 классов проводятся по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5-</w:t>
      </w:r>
      <w:r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дневной учебной неделе.</w:t>
      </w:r>
    </w:p>
    <w:p w:rsidR="00D71019" w:rsidRPr="000B49D0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обязательных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учебных предметов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3E5881">
        <w:rPr>
          <w:rStyle w:val="markedcontent"/>
          <w:rFonts w:asciiTheme="majorBidi" w:hAnsiTheme="majorBidi" w:cstheme="majorBidi"/>
          <w:sz w:val="28"/>
          <w:szCs w:val="28"/>
        </w:rPr>
        <w:t>и учебное время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, отводимое на их изучение по классам (годам) обучения.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</w:t>
      </w: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Время, отводимое на данную часть учебного плана внутри максимально допустимой недел</w:t>
      </w:r>
      <w:r w:rsidR="003E5881">
        <w:rPr>
          <w:rStyle w:val="markedcontent"/>
          <w:rFonts w:asciiTheme="majorBidi" w:hAnsiTheme="majorBidi" w:cstheme="majorBidi"/>
          <w:sz w:val="28"/>
          <w:szCs w:val="28"/>
        </w:rPr>
        <w:t>ьной нагрузки обучающихся использовано</w:t>
      </w:r>
      <w:proofErr w:type="gramEnd"/>
      <w:r w:rsidR="003E5881">
        <w:rPr>
          <w:rStyle w:val="markedcontent"/>
          <w:rFonts w:asciiTheme="majorBidi" w:hAnsiTheme="majorBidi" w:cstheme="majorBidi"/>
          <w:sz w:val="28"/>
          <w:szCs w:val="28"/>
        </w:rPr>
        <w:t xml:space="preserve"> на дополнительный час физической культуры во 2-3 классах.</w:t>
      </w:r>
    </w:p>
    <w:p w:rsidR="00D71019" w:rsidRPr="008E0553" w:rsidRDefault="00D71019" w:rsidP="003E5881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 </w:t>
      </w:r>
      <w:r w:rsidR="003E5881">
        <w:rPr>
          <w:rStyle w:val="markedcontent"/>
          <w:rFonts w:asciiTheme="majorBidi" w:hAnsiTheme="majorBidi" w:cstheme="majorBidi"/>
          <w:sz w:val="28"/>
          <w:szCs w:val="28"/>
        </w:rPr>
        <w:t xml:space="preserve">МБОУ Висловская СОШ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языком об</w:t>
      </w:r>
      <w:r>
        <w:rPr>
          <w:rStyle w:val="markedcontent"/>
          <w:rFonts w:asciiTheme="majorBidi" w:hAnsiTheme="majorBidi" w:cstheme="majorBidi"/>
          <w:sz w:val="28"/>
          <w:szCs w:val="28"/>
        </w:rPr>
        <w:t>учения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является </w:t>
      </w:r>
      <w:r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="003E5881">
        <w:rPr>
          <w:rFonts w:asciiTheme="majorBidi" w:hAnsiTheme="majorBidi" w:cstheme="majorBidi"/>
          <w:sz w:val="28"/>
          <w:szCs w:val="28"/>
        </w:rPr>
        <w:t xml:space="preserve">русский </w:t>
      </w:r>
      <w:r w:rsidRPr="006E1004">
        <w:rPr>
          <w:rFonts w:asciiTheme="majorBidi" w:hAnsiTheme="majorBidi" w:cstheme="majorBidi"/>
          <w:sz w:val="28"/>
          <w:szCs w:val="28"/>
        </w:rPr>
        <w:t>язык.</w:t>
      </w:r>
    </w:p>
    <w:p w:rsidR="00D71019" w:rsidRPr="00BA255F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учебного предмета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«Основы религиозных культур и светской этики» выбор одного из учебных модулей осуществляются по заявлению родителей (законных представителей) несовершеннолетних обучающихся</w:t>
      </w:r>
      <w:r w:rsidR="003E5881">
        <w:rPr>
          <w:rStyle w:val="markedcontent"/>
          <w:rFonts w:asciiTheme="majorBidi" w:hAnsiTheme="majorBidi" w:cstheme="majorBidi"/>
          <w:sz w:val="28"/>
          <w:szCs w:val="28"/>
        </w:rPr>
        <w:t xml:space="preserve"> – Основы православной культуры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– процедура, проводимая с целью оценки качества освоения </w:t>
      </w: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обучающимися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всего объема учебной дисциплины за учебный год (годовое оценивание).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 w:rsidR="003E5881">
        <w:rPr>
          <w:rStyle w:val="markedcontent"/>
          <w:rFonts w:asciiTheme="majorBidi" w:hAnsiTheme="majorBidi" w:cstheme="majorBidi"/>
          <w:sz w:val="28"/>
          <w:szCs w:val="28"/>
        </w:rPr>
        <w:t xml:space="preserve"> аттестация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обучающихся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осуществляется в соответствии с календарным учебным графиком.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Все предметы обязательной части учебного плана оцениваются по четвертям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. Учебные предметы (учебные курсы)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из части, формируемой участниками образовательных отношений, являются </w:t>
      </w:r>
      <w:proofErr w:type="spell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четверти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 xml:space="preserve">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:rsidR="00D71019" w:rsidRPr="006E1004" w:rsidRDefault="00D278DA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Выставление четвертных отметок</w:t>
      </w:r>
      <w:r w:rsidR="00D71019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проходит на последней учебной неделе четверти. Формы и порядок проведения промежуточной аттестации определяются </w:t>
      </w:r>
      <w:r w:rsidR="00D71019" w:rsidRPr="00BC0E5D">
        <w:rPr>
          <w:rStyle w:val="markedcontent"/>
          <w:rFonts w:asciiTheme="majorBidi" w:hAnsiTheme="majorBidi" w:cstheme="majorBidi"/>
          <w:sz w:val="28"/>
          <w:szCs w:val="28"/>
        </w:rPr>
        <w:t xml:space="preserve">локальным нормативным актом, регламентирующим формы, периодичность и порядок текущего контроля успеваемости и промежуточной аттестации </w:t>
      </w:r>
      <w:proofErr w:type="gramStart"/>
      <w:r w:rsidR="00D71019" w:rsidRPr="00BC0E5D">
        <w:rPr>
          <w:rStyle w:val="markedcontent"/>
          <w:rFonts w:asciiTheme="majorBidi" w:hAnsiTheme="majorBidi" w:cstheme="majorBidi"/>
          <w:sz w:val="28"/>
          <w:szCs w:val="28"/>
        </w:rPr>
        <w:t>обучающихся</w:t>
      </w:r>
      <w:proofErr w:type="gramEnd"/>
      <w:r w:rsidR="00D71019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. </w:t>
      </w:r>
    </w:p>
    <w:p w:rsidR="00D71019" w:rsidRPr="006E1004" w:rsidRDefault="00D278DA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Оценивание</w:t>
      </w:r>
      <w:r w:rsidR="00D71019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школьников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1 класса</w:t>
      </w:r>
      <w:r w:rsidR="00D71019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в течение первого года обучения осуществляются в форме словесных качественных оценок на критериальной основе, в форме письменных заключений учителя, по итогам проверки самостоятельных работ.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Освоение основных образовательных программ начального общего образования завершается итоговой аттестацией. Нормативный срок освоения ООП НОО составляет 4 года.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5D2D37" w:rsidRPr="005D2D37" w:rsidRDefault="005D2D37" w:rsidP="005D2D37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D2D37">
        <w:rPr>
          <w:rFonts w:ascii="Times New Roman" w:eastAsia="Calibri" w:hAnsi="Times New Roman" w:cs="Times New Roman"/>
          <w:b/>
          <w:sz w:val="24"/>
          <w:szCs w:val="24"/>
        </w:rPr>
        <w:t>Формы промежуточной аттестации</w:t>
      </w:r>
    </w:p>
    <w:tbl>
      <w:tblPr>
        <w:tblStyle w:val="ab"/>
        <w:tblW w:w="9606" w:type="dxa"/>
        <w:tblLayout w:type="fixed"/>
        <w:tblLook w:val="04A0" w:firstRow="1" w:lastRow="0" w:firstColumn="1" w:lastColumn="0" w:noHBand="0" w:noVBand="1"/>
      </w:tblPr>
      <w:tblGrid>
        <w:gridCol w:w="1526"/>
        <w:gridCol w:w="850"/>
        <w:gridCol w:w="850"/>
        <w:gridCol w:w="1135"/>
        <w:gridCol w:w="992"/>
        <w:gridCol w:w="992"/>
        <w:gridCol w:w="993"/>
        <w:gridCol w:w="1134"/>
        <w:gridCol w:w="1134"/>
      </w:tblGrid>
      <w:tr w:rsidR="005D2D37" w:rsidRPr="005D2D37" w:rsidTr="004F3EBD">
        <w:tc>
          <w:tcPr>
            <w:tcW w:w="1526" w:type="dxa"/>
          </w:tcPr>
          <w:p w:rsidR="005D2D37" w:rsidRPr="005D2D37" w:rsidRDefault="005D2D37" w:rsidP="005D2D37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Учебный предмет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5D2D37" w:rsidRPr="005D2D37" w:rsidRDefault="005D2D37" w:rsidP="005D2D3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1а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5D2D37" w:rsidRPr="005D2D37" w:rsidRDefault="005D2D37" w:rsidP="005D2D3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1б</w:t>
            </w:r>
          </w:p>
        </w:tc>
        <w:tc>
          <w:tcPr>
            <w:tcW w:w="1135" w:type="dxa"/>
            <w:shd w:val="clear" w:color="auto" w:fill="D9D9D9" w:themeFill="background1" w:themeFillShade="D9"/>
          </w:tcPr>
          <w:p w:rsidR="005D2D37" w:rsidRPr="005D2D37" w:rsidRDefault="005D2D37" w:rsidP="005D2D3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2а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5D2D37" w:rsidRPr="005D2D37" w:rsidRDefault="005D2D37" w:rsidP="005D2D3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2б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5D2D37" w:rsidRPr="005D2D37" w:rsidRDefault="005D2D37" w:rsidP="005D2D3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3а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5D2D37" w:rsidRPr="005D2D37" w:rsidRDefault="005D2D37" w:rsidP="005D2D3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3б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5D2D37" w:rsidRPr="005D2D37" w:rsidRDefault="005D2D37" w:rsidP="005D2D3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4а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5D2D37" w:rsidRPr="005D2D37" w:rsidRDefault="005D2D37" w:rsidP="005D2D3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4б</w:t>
            </w:r>
          </w:p>
        </w:tc>
      </w:tr>
      <w:tr w:rsidR="005D2D37" w:rsidRPr="005D2D37" w:rsidTr="00717510">
        <w:tc>
          <w:tcPr>
            <w:tcW w:w="1526" w:type="dxa"/>
          </w:tcPr>
          <w:p w:rsidR="005D2D37" w:rsidRPr="005D2D37" w:rsidRDefault="005D2D37" w:rsidP="005D2D3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Русский язык</w:t>
            </w:r>
          </w:p>
        </w:tc>
        <w:tc>
          <w:tcPr>
            <w:tcW w:w="1700" w:type="dxa"/>
            <w:gridSpan w:val="2"/>
            <w:vMerge w:val="restart"/>
            <w:vAlign w:val="center"/>
          </w:tcPr>
          <w:p w:rsidR="005D2D37" w:rsidRPr="005D2D37" w:rsidRDefault="005D2D37" w:rsidP="005D2D3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D37">
              <w:rPr>
                <w:rFonts w:ascii="Times New Roman" w:eastAsia="Times New Roman" w:hAnsi="Times New Roman" w:cs="Times New Roman"/>
              </w:rPr>
              <w:t xml:space="preserve">Промежуточная аттестация не проводится. Применяется </w:t>
            </w:r>
            <w:proofErr w:type="spellStart"/>
            <w:r w:rsidRPr="005D2D37">
              <w:rPr>
                <w:rFonts w:ascii="Times New Roman" w:eastAsia="Times New Roman" w:hAnsi="Times New Roman" w:cs="Times New Roman"/>
              </w:rPr>
              <w:t>безотметочное</w:t>
            </w:r>
            <w:proofErr w:type="spellEnd"/>
            <w:r w:rsidRPr="005D2D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D2D37">
              <w:rPr>
                <w:rFonts w:ascii="Times New Roman" w:eastAsia="Times New Roman" w:hAnsi="Times New Roman" w:cs="Times New Roman"/>
              </w:rPr>
              <w:t>критериальное</w:t>
            </w:r>
            <w:proofErr w:type="spellEnd"/>
            <w:r w:rsidRPr="005D2D37">
              <w:rPr>
                <w:rFonts w:ascii="Times New Roman" w:eastAsia="Times New Roman" w:hAnsi="Times New Roman" w:cs="Times New Roman"/>
              </w:rPr>
              <w:t xml:space="preserve"> оценивание достижения планируемых результатов.</w:t>
            </w:r>
          </w:p>
        </w:tc>
        <w:tc>
          <w:tcPr>
            <w:tcW w:w="1135" w:type="dxa"/>
          </w:tcPr>
          <w:p w:rsidR="005D2D37" w:rsidRPr="005D2D37" w:rsidRDefault="005D2D37" w:rsidP="005D2D3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992" w:type="dxa"/>
          </w:tcPr>
          <w:p w:rsidR="005D2D37" w:rsidRPr="005D2D37" w:rsidRDefault="005D2D37" w:rsidP="005D2D3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992" w:type="dxa"/>
          </w:tcPr>
          <w:p w:rsidR="005D2D37" w:rsidRPr="005D2D37" w:rsidRDefault="005D2D37" w:rsidP="005D2D3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993" w:type="dxa"/>
          </w:tcPr>
          <w:p w:rsidR="005D2D37" w:rsidRPr="005D2D37" w:rsidRDefault="005D2D37" w:rsidP="005D2D3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134" w:type="dxa"/>
          </w:tcPr>
          <w:p w:rsidR="005D2D37" w:rsidRPr="005D2D37" w:rsidRDefault="005D2D37" w:rsidP="005D2D3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134" w:type="dxa"/>
          </w:tcPr>
          <w:p w:rsidR="005D2D37" w:rsidRPr="005D2D37" w:rsidRDefault="005D2D37" w:rsidP="005D2D37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</w:tr>
      <w:tr w:rsidR="00D5404D" w:rsidRPr="005D2D37" w:rsidTr="00717510">
        <w:tc>
          <w:tcPr>
            <w:tcW w:w="1526" w:type="dxa"/>
          </w:tcPr>
          <w:p w:rsidR="00D5404D" w:rsidRPr="005D2D37" w:rsidRDefault="00D5404D" w:rsidP="005D2D3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Литературное чтение</w:t>
            </w:r>
          </w:p>
        </w:tc>
        <w:tc>
          <w:tcPr>
            <w:tcW w:w="1700" w:type="dxa"/>
            <w:gridSpan w:val="2"/>
            <w:vMerge/>
          </w:tcPr>
          <w:p w:rsidR="00D5404D" w:rsidRPr="005D2D37" w:rsidRDefault="00D5404D" w:rsidP="005D2D3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D5404D" w:rsidRPr="005D2D37" w:rsidRDefault="00D5404D" w:rsidP="004F3EB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Годовая контрольная работа/выставление годовой </w:t>
            </w: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отметки</w:t>
            </w:r>
          </w:p>
        </w:tc>
        <w:tc>
          <w:tcPr>
            <w:tcW w:w="992" w:type="dxa"/>
          </w:tcPr>
          <w:p w:rsidR="00D5404D" w:rsidRPr="005D2D37" w:rsidRDefault="00D5404D" w:rsidP="004F3EB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Годовая контрольная работа/выставление годово</w:t>
            </w: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й отметки</w:t>
            </w:r>
          </w:p>
        </w:tc>
        <w:tc>
          <w:tcPr>
            <w:tcW w:w="992" w:type="dxa"/>
          </w:tcPr>
          <w:p w:rsidR="00D5404D" w:rsidRPr="005D2D37" w:rsidRDefault="00D5404D" w:rsidP="004F3EB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Годовая контрольная работа/выставление годово</w:t>
            </w: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й отметки</w:t>
            </w:r>
          </w:p>
        </w:tc>
        <w:tc>
          <w:tcPr>
            <w:tcW w:w="993" w:type="dxa"/>
          </w:tcPr>
          <w:p w:rsidR="00D5404D" w:rsidRPr="005D2D37" w:rsidRDefault="00D5404D" w:rsidP="004F3EB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Годовая контрольная работа/выставление годово</w:t>
            </w: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й отметки</w:t>
            </w:r>
          </w:p>
        </w:tc>
        <w:tc>
          <w:tcPr>
            <w:tcW w:w="1134" w:type="dxa"/>
          </w:tcPr>
          <w:p w:rsidR="00D5404D" w:rsidRPr="005D2D37" w:rsidRDefault="00D5404D" w:rsidP="004F3EB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Годовая контрольная работа/выставление годовой </w:t>
            </w: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отметки</w:t>
            </w:r>
          </w:p>
        </w:tc>
        <w:tc>
          <w:tcPr>
            <w:tcW w:w="1134" w:type="dxa"/>
          </w:tcPr>
          <w:p w:rsidR="00D5404D" w:rsidRPr="005D2D37" w:rsidRDefault="00D5404D" w:rsidP="004F3EB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Годовая контрольная работа/выставление годовой </w:t>
            </w: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отметки</w:t>
            </w:r>
          </w:p>
        </w:tc>
      </w:tr>
      <w:tr w:rsidR="00D5404D" w:rsidRPr="005D2D37" w:rsidTr="004F3EBD">
        <w:tc>
          <w:tcPr>
            <w:tcW w:w="1526" w:type="dxa"/>
          </w:tcPr>
          <w:p w:rsidR="00D5404D" w:rsidRPr="005D2D37" w:rsidRDefault="00D5404D" w:rsidP="005D2D3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Иностранный язык</w:t>
            </w:r>
          </w:p>
        </w:tc>
        <w:tc>
          <w:tcPr>
            <w:tcW w:w="850" w:type="dxa"/>
            <w:shd w:val="clear" w:color="auto" w:fill="FFFFFF" w:themeFill="background1"/>
          </w:tcPr>
          <w:p w:rsidR="00D5404D" w:rsidRPr="005D2D37" w:rsidRDefault="00D5404D" w:rsidP="005D2D3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D5404D" w:rsidRPr="005D2D37" w:rsidRDefault="00D5404D" w:rsidP="004F3EB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135" w:type="dxa"/>
          </w:tcPr>
          <w:p w:rsidR="00D5404D" w:rsidRPr="005D2D37" w:rsidRDefault="00D5404D" w:rsidP="004F3EB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992" w:type="dxa"/>
          </w:tcPr>
          <w:p w:rsidR="00D5404D" w:rsidRPr="005D2D37" w:rsidRDefault="00D5404D" w:rsidP="004F3EB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992" w:type="dxa"/>
          </w:tcPr>
          <w:p w:rsidR="00D5404D" w:rsidRPr="005D2D37" w:rsidRDefault="00D5404D" w:rsidP="004F3EB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993" w:type="dxa"/>
          </w:tcPr>
          <w:p w:rsidR="00D5404D" w:rsidRPr="005D2D37" w:rsidRDefault="00D5404D" w:rsidP="004F3EB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134" w:type="dxa"/>
          </w:tcPr>
          <w:p w:rsidR="00D5404D" w:rsidRPr="005D2D37" w:rsidRDefault="00D5404D" w:rsidP="004F3EB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134" w:type="dxa"/>
          </w:tcPr>
          <w:p w:rsidR="00D5404D" w:rsidRPr="005D2D37" w:rsidRDefault="00D5404D" w:rsidP="005D2D3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 годовой отметки</w:t>
            </w:r>
          </w:p>
        </w:tc>
      </w:tr>
      <w:tr w:rsidR="005D2D37" w:rsidRPr="005D2D37" w:rsidTr="00153C09">
        <w:tc>
          <w:tcPr>
            <w:tcW w:w="1526" w:type="dxa"/>
          </w:tcPr>
          <w:p w:rsidR="005D2D37" w:rsidRPr="005D2D37" w:rsidRDefault="005D2D37" w:rsidP="005D2D3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</w:p>
        </w:tc>
        <w:tc>
          <w:tcPr>
            <w:tcW w:w="1700" w:type="dxa"/>
            <w:gridSpan w:val="2"/>
            <w:tcBorders>
              <w:bottom w:val="nil"/>
            </w:tcBorders>
            <w:vAlign w:val="center"/>
          </w:tcPr>
          <w:p w:rsidR="005D2D37" w:rsidRPr="005D2D37" w:rsidRDefault="005D2D37" w:rsidP="004F3EB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D37">
              <w:rPr>
                <w:rFonts w:ascii="Times New Roman" w:eastAsia="Times New Roman" w:hAnsi="Times New Roman" w:cs="Times New Roman"/>
              </w:rPr>
              <w:t xml:space="preserve">Промежуточная аттестация не проводится. Применяется </w:t>
            </w:r>
            <w:proofErr w:type="spellStart"/>
            <w:r w:rsidRPr="005D2D37">
              <w:rPr>
                <w:rFonts w:ascii="Times New Roman" w:eastAsia="Times New Roman" w:hAnsi="Times New Roman" w:cs="Times New Roman"/>
              </w:rPr>
              <w:t>безотметочное</w:t>
            </w:r>
            <w:proofErr w:type="spellEnd"/>
            <w:r w:rsidRPr="005D2D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D2D37">
              <w:rPr>
                <w:rFonts w:ascii="Times New Roman" w:eastAsia="Times New Roman" w:hAnsi="Times New Roman" w:cs="Times New Roman"/>
              </w:rPr>
              <w:t>критериальное</w:t>
            </w:r>
            <w:proofErr w:type="spellEnd"/>
            <w:r w:rsidRPr="005D2D37">
              <w:rPr>
                <w:rFonts w:ascii="Times New Roman" w:eastAsia="Times New Roman" w:hAnsi="Times New Roman" w:cs="Times New Roman"/>
              </w:rPr>
              <w:t xml:space="preserve"> оценивание достижения планируемых результатов.</w:t>
            </w:r>
          </w:p>
        </w:tc>
        <w:tc>
          <w:tcPr>
            <w:tcW w:w="1135" w:type="dxa"/>
          </w:tcPr>
          <w:p w:rsidR="005D2D37" w:rsidRPr="005D2D37" w:rsidRDefault="005D2D37" w:rsidP="005D2D3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992" w:type="dxa"/>
          </w:tcPr>
          <w:p w:rsidR="005D2D37" w:rsidRPr="005D2D37" w:rsidRDefault="005D2D37" w:rsidP="005D2D3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992" w:type="dxa"/>
          </w:tcPr>
          <w:p w:rsidR="005D2D37" w:rsidRPr="005D2D37" w:rsidRDefault="005D2D37" w:rsidP="005D2D3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993" w:type="dxa"/>
          </w:tcPr>
          <w:p w:rsidR="005D2D37" w:rsidRPr="005D2D37" w:rsidRDefault="005D2D37" w:rsidP="005D2D3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134" w:type="dxa"/>
          </w:tcPr>
          <w:p w:rsidR="005D2D37" w:rsidRPr="005D2D37" w:rsidRDefault="005D2D37" w:rsidP="005D2D37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134" w:type="dxa"/>
          </w:tcPr>
          <w:p w:rsidR="005D2D37" w:rsidRPr="005D2D37" w:rsidRDefault="005D2D37" w:rsidP="005D2D37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</w:tr>
      <w:tr w:rsidR="00D5404D" w:rsidRPr="005D2D37" w:rsidTr="009D781F">
        <w:tc>
          <w:tcPr>
            <w:tcW w:w="1526" w:type="dxa"/>
          </w:tcPr>
          <w:p w:rsidR="00D5404D" w:rsidRPr="005D2D37" w:rsidRDefault="00D5404D" w:rsidP="005D2D3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Окружающий мир</w:t>
            </w:r>
          </w:p>
        </w:tc>
        <w:tc>
          <w:tcPr>
            <w:tcW w:w="1700" w:type="dxa"/>
            <w:gridSpan w:val="2"/>
            <w:tcBorders>
              <w:top w:val="nil"/>
            </w:tcBorders>
          </w:tcPr>
          <w:p w:rsidR="00D5404D" w:rsidRPr="005D2D37" w:rsidRDefault="00D5404D" w:rsidP="005D2D3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D5404D" w:rsidRPr="005D2D37" w:rsidRDefault="00D5404D" w:rsidP="004F3EB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992" w:type="dxa"/>
          </w:tcPr>
          <w:p w:rsidR="00D5404D" w:rsidRPr="005D2D37" w:rsidRDefault="00D5404D" w:rsidP="004F3EB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992" w:type="dxa"/>
          </w:tcPr>
          <w:p w:rsidR="00D5404D" w:rsidRPr="005D2D37" w:rsidRDefault="00D5404D" w:rsidP="004F3EB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993" w:type="dxa"/>
          </w:tcPr>
          <w:p w:rsidR="00D5404D" w:rsidRPr="005D2D37" w:rsidRDefault="00D5404D" w:rsidP="004F3EB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134" w:type="dxa"/>
          </w:tcPr>
          <w:p w:rsidR="00D5404D" w:rsidRPr="005D2D37" w:rsidRDefault="00D5404D" w:rsidP="004F3EB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134" w:type="dxa"/>
          </w:tcPr>
          <w:p w:rsidR="00D5404D" w:rsidRPr="005D2D37" w:rsidRDefault="00D5404D" w:rsidP="004F3EB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</w:tr>
      <w:tr w:rsidR="00D5404D" w:rsidRPr="005D2D37" w:rsidTr="00005EFC">
        <w:tc>
          <w:tcPr>
            <w:tcW w:w="1526" w:type="dxa"/>
          </w:tcPr>
          <w:p w:rsidR="00D5404D" w:rsidRPr="005D2D37" w:rsidRDefault="00D5404D" w:rsidP="005D2D3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Основы религиозных культур и светской этики (Основы православной </w:t>
            </w:r>
            <w:r w:rsidRPr="005D2D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культуры)</w:t>
            </w:r>
          </w:p>
        </w:tc>
        <w:tc>
          <w:tcPr>
            <w:tcW w:w="850" w:type="dxa"/>
            <w:shd w:val="clear" w:color="auto" w:fill="FFFFFF" w:themeFill="background1"/>
          </w:tcPr>
          <w:p w:rsidR="00D5404D" w:rsidRPr="005D2D37" w:rsidRDefault="00D5404D" w:rsidP="005D2D3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D5404D" w:rsidRPr="005D2D37" w:rsidRDefault="00D5404D" w:rsidP="005D2D3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:rsidR="00D5404D" w:rsidRPr="005D2D37" w:rsidRDefault="00D5404D" w:rsidP="005D2D3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D5404D" w:rsidRPr="005D2D37" w:rsidRDefault="00D5404D" w:rsidP="005D2D3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D5404D" w:rsidRPr="005D2D37" w:rsidRDefault="00D5404D" w:rsidP="005D2D3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D5404D" w:rsidRPr="005D2D37" w:rsidRDefault="00D5404D" w:rsidP="005D2D3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5404D" w:rsidRPr="00D5404D" w:rsidRDefault="00D5404D" w:rsidP="004F3EBD">
            <w:pPr>
              <w:rPr>
                <w:rFonts w:ascii="Times New Roman" w:eastAsia="Times New Roman" w:hAnsi="Times New Roman" w:cs="Times New Roman"/>
              </w:rPr>
            </w:pPr>
            <w:r w:rsidRPr="00D5404D">
              <w:rPr>
                <w:rFonts w:ascii="Times New Roman" w:eastAsia="Times New Roman" w:hAnsi="Times New Roman" w:cs="Times New Roman"/>
              </w:rPr>
              <w:t>Зачёт по результатам текущего оценивания учебной деятельности без выставле</w:t>
            </w:r>
            <w:r w:rsidRPr="00D5404D">
              <w:rPr>
                <w:rFonts w:ascii="Times New Roman" w:eastAsia="Times New Roman" w:hAnsi="Times New Roman" w:cs="Times New Roman"/>
              </w:rPr>
              <w:lastRenderedPageBreak/>
              <w:t>ния балльной отметки.</w:t>
            </w:r>
          </w:p>
        </w:tc>
        <w:tc>
          <w:tcPr>
            <w:tcW w:w="1134" w:type="dxa"/>
            <w:vAlign w:val="center"/>
          </w:tcPr>
          <w:p w:rsidR="00D5404D" w:rsidRPr="00D5404D" w:rsidRDefault="00D5404D" w:rsidP="004F3EBD">
            <w:pPr>
              <w:rPr>
                <w:rFonts w:ascii="Times New Roman" w:eastAsia="Times New Roman" w:hAnsi="Times New Roman" w:cs="Times New Roman"/>
              </w:rPr>
            </w:pPr>
            <w:r w:rsidRPr="00D5404D">
              <w:rPr>
                <w:rFonts w:ascii="Times New Roman" w:eastAsia="Times New Roman" w:hAnsi="Times New Roman" w:cs="Times New Roman"/>
              </w:rPr>
              <w:lastRenderedPageBreak/>
              <w:t>Зачёт по результатам текущего оценивания учебной деятельности без выставле</w:t>
            </w:r>
            <w:r w:rsidRPr="00D5404D">
              <w:rPr>
                <w:rFonts w:ascii="Times New Roman" w:eastAsia="Times New Roman" w:hAnsi="Times New Roman" w:cs="Times New Roman"/>
              </w:rPr>
              <w:lastRenderedPageBreak/>
              <w:t>ния балльной отметки.</w:t>
            </w:r>
          </w:p>
        </w:tc>
      </w:tr>
      <w:tr w:rsidR="005D2D37" w:rsidRPr="005D2D37" w:rsidTr="00B422A5">
        <w:tc>
          <w:tcPr>
            <w:tcW w:w="1526" w:type="dxa"/>
          </w:tcPr>
          <w:p w:rsidR="005D2D37" w:rsidRPr="005D2D37" w:rsidRDefault="005D2D37" w:rsidP="005D2D3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Изобразительное искусство</w:t>
            </w:r>
          </w:p>
        </w:tc>
        <w:tc>
          <w:tcPr>
            <w:tcW w:w="1700" w:type="dxa"/>
            <w:gridSpan w:val="2"/>
            <w:vMerge w:val="restart"/>
            <w:vAlign w:val="center"/>
          </w:tcPr>
          <w:p w:rsidR="005D2D37" w:rsidRPr="005D2D37" w:rsidRDefault="005D2D37" w:rsidP="004F3EB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D37">
              <w:rPr>
                <w:rFonts w:ascii="Times New Roman" w:eastAsia="Times New Roman" w:hAnsi="Times New Roman" w:cs="Times New Roman"/>
              </w:rPr>
              <w:t xml:space="preserve">Промежуточная аттестация не проводится. Применяется </w:t>
            </w:r>
            <w:proofErr w:type="spellStart"/>
            <w:r w:rsidRPr="005D2D37">
              <w:rPr>
                <w:rFonts w:ascii="Times New Roman" w:eastAsia="Times New Roman" w:hAnsi="Times New Roman" w:cs="Times New Roman"/>
              </w:rPr>
              <w:t>безотметочное</w:t>
            </w:r>
            <w:proofErr w:type="spellEnd"/>
            <w:r w:rsidRPr="005D2D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D2D37">
              <w:rPr>
                <w:rFonts w:ascii="Times New Roman" w:eastAsia="Times New Roman" w:hAnsi="Times New Roman" w:cs="Times New Roman"/>
              </w:rPr>
              <w:t>критериальное</w:t>
            </w:r>
            <w:proofErr w:type="spellEnd"/>
            <w:r w:rsidRPr="005D2D37">
              <w:rPr>
                <w:rFonts w:ascii="Times New Roman" w:eastAsia="Times New Roman" w:hAnsi="Times New Roman" w:cs="Times New Roman"/>
              </w:rPr>
              <w:t xml:space="preserve"> оценивание достижения планируемых результатов.</w:t>
            </w:r>
          </w:p>
        </w:tc>
        <w:tc>
          <w:tcPr>
            <w:tcW w:w="1135" w:type="dxa"/>
          </w:tcPr>
          <w:p w:rsidR="005D2D37" w:rsidRPr="005D2D37" w:rsidRDefault="005D2D37" w:rsidP="005D2D37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 годовой отметки</w:t>
            </w:r>
          </w:p>
        </w:tc>
        <w:tc>
          <w:tcPr>
            <w:tcW w:w="992" w:type="dxa"/>
          </w:tcPr>
          <w:p w:rsidR="005D2D37" w:rsidRPr="005D2D37" w:rsidRDefault="005D2D37" w:rsidP="005D2D37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 годовой отметки</w:t>
            </w:r>
          </w:p>
        </w:tc>
        <w:tc>
          <w:tcPr>
            <w:tcW w:w="992" w:type="dxa"/>
          </w:tcPr>
          <w:p w:rsidR="005D2D37" w:rsidRPr="005D2D37" w:rsidRDefault="005D2D37" w:rsidP="005D2D37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 годовой отметки</w:t>
            </w:r>
          </w:p>
        </w:tc>
        <w:tc>
          <w:tcPr>
            <w:tcW w:w="993" w:type="dxa"/>
          </w:tcPr>
          <w:p w:rsidR="005D2D37" w:rsidRPr="005D2D37" w:rsidRDefault="005D2D37" w:rsidP="005D2D37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 годовой отметки</w:t>
            </w:r>
          </w:p>
        </w:tc>
        <w:tc>
          <w:tcPr>
            <w:tcW w:w="1134" w:type="dxa"/>
          </w:tcPr>
          <w:p w:rsidR="005D2D37" w:rsidRPr="005D2D37" w:rsidRDefault="005D2D37" w:rsidP="005D2D37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 годовой отметки</w:t>
            </w:r>
          </w:p>
        </w:tc>
        <w:tc>
          <w:tcPr>
            <w:tcW w:w="1134" w:type="dxa"/>
          </w:tcPr>
          <w:p w:rsidR="005D2D37" w:rsidRPr="005D2D37" w:rsidRDefault="005D2D37" w:rsidP="005D2D37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 годовой отметки</w:t>
            </w:r>
          </w:p>
        </w:tc>
      </w:tr>
      <w:tr w:rsidR="005D2D37" w:rsidRPr="005D2D37" w:rsidTr="005D2D37">
        <w:tc>
          <w:tcPr>
            <w:tcW w:w="1526" w:type="dxa"/>
          </w:tcPr>
          <w:p w:rsidR="005D2D37" w:rsidRPr="005D2D37" w:rsidRDefault="005D2D37" w:rsidP="005D2D3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Музыка</w:t>
            </w:r>
          </w:p>
        </w:tc>
        <w:tc>
          <w:tcPr>
            <w:tcW w:w="1700" w:type="dxa"/>
            <w:gridSpan w:val="2"/>
            <w:vMerge/>
            <w:tcBorders>
              <w:bottom w:val="nil"/>
            </w:tcBorders>
          </w:tcPr>
          <w:p w:rsidR="005D2D37" w:rsidRPr="005D2D37" w:rsidRDefault="005D2D37" w:rsidP="005D2D3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5D2D37" w:rsidRPr="005D2D37" w:rsidRDefault="005D2D37" w:rsidP="005D2D37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 годовой отметки</w:t>
            </w:r>
          </w:p>
        </w:tc>
        <w:tc>
          <w:tcPr>
            <w:tcW w:w="992" w:type="dxa"/>
          </w:tcPr>
          <w:p w:rsidR="005D2D37" w:rsidRPr="005D2D37" w:rsidRDefault="005D2D37" w:rsidP="005D2D37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 годовой отметки</w:t>
            </w:r>
          </w:p>
        </w:tc>
        <w:tc>
          <w:tcPr>
            <w:tcW w:w="992" w:type="dxa"/>
          </w:tcPr>
          <w:p w:rsidR="005D2D37" w:rsidRPr="005D2D37" w:rsidRDefault="005D2D37" w:rsidP="005D2D37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 годовой отметки</w:t>
            </w:r>
          </w:p>
        </w:tc>
        <w:tc>
          <w:tcPr>
            <w:tcW w:w="993" w:type="dxa"/>
          </w:tcPr>
          <w:p w:rsidR="005D2D37" w:rsidRPr="005D2D37" w:rsidRDefault="005D2D37" w:rsidP="005D2D37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 годовой отметки</w:t>
            </w:r>
          </w:p>
        </w:tc>
        <w:tc>
          <w:tcPr>
            <w:tcW w:w="1134" w:type="dxa"/>
          </w:tcPr>
          <w:p w:rsidR="005D2D37" w:rsidRPr="005D2D37" w:rsidRDefault="005D2D37" w:rsidP="005D2D37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 годовой отметки</w:t>
            </w:r>
          </w:p>
        </w:tc>
        <w:tc>
          <w:tcPr>
            <w:tcW w:w="1134" w:type="dxa"/>
          </w:tcPr>
          <w:p w:rsidR="005D2D37" w:rsidRPr="005D2D37" w:rsidRDefault="005D2D37" w:rsidP="005D2D37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 годовой отметки</w:t>
            </w:r>
          </w:p>
        </w:tc>
      </w:tr>
      <w:tr w:rsidR="005D2D37" w:rsidRPr="005D2D37" w:rsidTr="003017B9">
        <w:tc>
          <w:tcPr>
            <w:tcW w:w="1526" w:type="dxa"/>
          </w:tcPr>
          <w:p w:rsidR="005D2D37" w:rsidRPr="005D2D37" w:rsidRDefault="005D2D37" w:rsidP="005D2D3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Технология</w:t>
            </w:r>
          </w:p>
        </w:tc>
        <w:tc>
          <w:tcPr>
            <w:tcW w:w="1700" w:type="dxa"/>
            <w:gridSpan w:val="2"/>
            <w:tcBorders>
              <w:top w:val="nil"/>
            </w:tcBorders>
          </w:tcPr>
          <w:p w:rsidR="005D2D37" w:rsidRPr="005D2D37" w:rsidRDefault="005D2D37" w:rsidP="005D2D3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5D2D37" w:rsidRPr="005D2D37" w:rsidRDefault="005D2D37" w:rsidP="005D2D37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 годовой отметки</w:t>
            </w:r>
          </w:p>
        </w:tc>
        <w:tc>
          <w:tcPr>
            <w:tcW w:w="992" w:type="dxa"/>
          </w:tcPr>
          <w:p w:rsidR="005D2D37" w:rsidRPr="005D2D37" w:rsidRDefault="005D2D37" w:rsidP="005D2D37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 годовой отметки</w:t>
            </w:r>
          </w:p>
        </w:tc>
        <w:tc>
          <w:tcPr>
            <w:tcW w:w="992" w:type="dxa"/>
          </w:tcPr>
          <w:p w:rsidR="005D2D37" w:rsidRPr="005D2D37" w:rsidRDefault="005D2D37" w:rsidP="005D2D37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 годовой отметки</w:t>
            </w:r>
          </w:p>
        </w:tc>
        <w:tc>
          <w:tcPr>
            <w:tcW w:w="993" w:type="dxa"/>
          </w:tcPr>
          <w:p w:rsidR="005D2D37" w:rsidRPr="005D2D37" w:rsidRDefault="005D2D37" w:rsidP="005D2D37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 годовой отметки</w:t>
            </w:r>
          </w:p>
        </w:tc>
        <w:tc>
          <w:tcPr>
            <w:tcW w:w="1134" w:type="dxa"/>
          </w:tcPr>
          <w:p w:rsidR="005D2D37" w:rsidRPr="005D2D37" w:rsidRDefault="005D2D37" w:rsidP="005D2D37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 годовой отметки</w:t>
            </w:r>
          </w:p>
        </w:tc>
        <w:tc>
          <w:tcPr>
            <w:tcW w:w="1134" w:type="dxa"/>
          </w:tcPr>
          <w:p w:rsidR="005D2D37" w:rsidRPr="005D2D37" w:rsidRDefault="005D2D37" w:rsidP="005D2D37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 годовой отметки</w:t>
            </w:r>
          </w:p>
        </w:tc>
      </w:tr>
      <w:tr w:rsidR="005D2D37" w:rsidRPr="005D2D37" w:rsidTr="004F3EBD">
        <w:tc>
          <w:tcPr>
            <w:tcW w:w="1526" w:type="dxa"/>
          </w:tcPr>
          <w:p w:rsidR="005D2D37" w:rsidRPr="005D2D37" w:rsidRDefault="005D2D37" w:rsidP="005D2D3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культура</w:t>
            </w:r>
          </w:p>
        </w:tc>
        <w:tc>
          <w:tcPr>
            <w:tcW w:w="850" w:type="dxa"/>
          </w:tcPr>
          <w:p w:rsidR="005D2D37" w:rsidRPr="005D2D37" w:rsidRDefault="005D2D37" w:rsidP="005D2D3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D2D37" w:rsidRPr="005D2D37" w:rsidRDefault="005D2D37" w:rsidP="005D2D3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5D2D37" w:rsidRPr="005D2D37" w:rsidRDefault="005D2D37" w:rsidP="005D2D37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 годовой отметки</w:t>
            </w:r>
          </w:p>
        </w:tc>
        <w:tc>
          <w:tcPr>
            <w:tcW w:w="992" w:type="dxa"/>
          </w:tcPr>
          <w:p w:rsidR="005D2D37" w:rsidRPr="005D2D37" w:rsidRDefault="005D2D37" w:rsidP="005D2D37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 годовой отметки</w:t>
            </w:r>
          </w:p>
        </w:tc>
        <w:tc>
          <w:tcPr>
            <w:tcW w:w="992" w:type="dxa"/>
          </w:tcPr>
          <w:p w:rsidR="005D2D37" w:rsidRPr="005D2D37" w:rsidRDefault="005D2D37" w:rsidP="005D2D37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 годовой отметки</w:t>
            </w:r>
          </w:p>
        </w:tc>
        <w:tc>
          <w:tcPr>
            <w:tcW w:w="993" w:type="dxa"/>
          </w:tcPr>
          <w:p w:rsidR="005D2D37" w:rsidRPr="005D2D37" w:rsidRDefault="005D2D37" w:rsidP="005D2D37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 годовой отметки</w:t>
            </w:r>
          </w:p>
        </w:tc>
        <w:tc>
          <w:tcPr>
            <w:tcW w:w="1134" w:type="dxa"/>
          </w:tcPr>
          <w:p w:rsidR="005D2D37" w:rsidRPr="005D2D37" w:rsidRDefault="005D2D37" w:rsidP="005D2D37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 годовой отметки</w:t>
            </w:r>
          </w:p>
        </w:tc>
        <w:tc>
          <w:tcPr>
            <w:tcW w:w="1134" w:type="dxa"/>
          </w:tcPr>
          <w:p w:rsidR="005D2D37" w:rsidRPr="005D2D37" w:rsidRDefault="005D2D37" w:rsidP="005D2D37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 w:rsidRPr="005D2D37"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 годовой отметки</w:t>
            </w:r>
          </w:p>
        </w:tc>
      </w:tr>
    </w:tbl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BE0CF4" w:rsidRPr="00FC4506" w:rsidRDefault="00F60A00" w:rsidP="00FC4506">
      <w:pPr>
        <w:ind w:firstLine="567"/>
        <w:jc w:val="center"/>
        <w:rPr>
          <w:rStyle w:val="markedcontent"/>
          <w:rFonts w:ascii="Times New Roman" w:hAnsi="Times New Roman" w:cs="Times New Roman"/>
          <w:sz w:val="28"/>
          <w:szCs w:val="28"/>
        </w:rPr>
      </w:pPr>
      <w:bookmarkStart w:id="1" w:name="_GoBack"/>
      <w:r w:rsidRPr="00FC4506">
        <w:rPr>
          <w:rStyle w:val="markedcontent"/>
          <w:rFonts w:ascii="Times New Roman" w:hAnsi="Times New Roman" w:cs="Times New Roman"/>
          <w:sz w:val="28"/>
          <w:szCs w:val="28"/>
        </w:rPr>
        <w:lastRenderedPageBreak/>
        <w:t>УЧЕБНЫЙ ПЛАН</w:t>
      </w:r>
      <w:r w:rsidR="00FC4506" w:rsidRPr="00FC4506">
        <w:rPr>
          <w:rStyle w:val="markedcontent"/>
          <w:rFonts w:ascii="Times New Roman" w:hAnsi="Times New Roman" w:cs="Times New Roman"/>
          <w:sz w:val="28"/>
          <w:szCs w:val="28"/>
        </w:rPr>
        <w:t xml:space="preserve"> НОО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767"/>
        <w:gridCol w:w="1428"/>
        <w:gridCol w:w="1428"/>
        <w:gridCol w:w="1429"/>
        <w:gridCol w:w="1429"/>
        <w:gridCol w:w="1429"/>
        <w:gridCol w:w="1429"/>
        <w:gridCol w:w="1429"/>
      </w:tblGrid>
      <w:tr w:rsidR="00F912AF" w:rsidRPr="00FC4506">
        <w:tc>
          <w:tcPr>
            <w:tcW w:w="6000" w:type="dxa"/>
            <w:vMerge w:val="restart"/>
            <w:shd w:val="clear" w:color="auto" w:fill="D9D9D9"/>
          </w:tcPr>
          <w:p w:rsidR="00F912AF" w:rsidRPr="00FC4506" w:rsidRDefault="000A69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b/>
                <w:sz w:val="28"/>
                <w:szCs w:val="28"/>
              </w:rPr>
              <w:t>Учебный предмет/курс</w:t>
            </w:r>
          </w:p>
        </w:tc>
        <w:tc>
          <w:tcPr>
            <w:tcW w:w="12733" w:type="dxa"/>
            <w:gridSpan w:val="7"/>
            <w:shd w:val="clear" w:color="auto" w:fill="D9D9D9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часов в неделю</w:t>
            </w:r>
          </w:p>
        </w:tc>
      </w:tr>
      <w:tr w:rsidR="00F912AF" w:rsidRPr="00FC4506">
        <w:tc>
          <w:tcPr>
            <w:tcW w:w="1819" w:type="dxa"/>
            <w:vMerge/>
          </w:tcPr>
          <w:p w:rsidR="00F912AF" w:rsidRPr="00FC4506" w:rsidRDefault="00F912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dxa"/>
            <w:shd w:val="clear" w:color="auto" w:fill="D9D9D9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0" w:type="dxa"/>
            <w:shd w:val="clear" w:color="auto" w:fill="D9D9D9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b/>
                <w:sz w:val="28"/>
                <w:szCs w:val="28"/>
              </w:rPr>
              <w:t>2а</w:t>
            </w:r>
          </w:p>
        </w:tc>
        <w:tc>
          <w:tcPr>
            <w:tcW w:w="0" w:type="dxa"/>
            <w:shd w:val="clear" w:color="auto" w:fill="D9D9D9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b/>
                <w:sz w:val="28"/>
                <w:szCs w:val="28"/>
              </w:rPr>
              <w:t>2б</w:t>
            </w:r>
          </w:p>
        </w:tc>
        <w:tc>
          <w:tcPr>
            <w:tcW w:w="0" w:type="dxa"/>
            <w:shd w:val="clear" w:color="auto" w:fill="D9D9D9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b/>
                <w:sz w:val="28"/>
                <w:szCs w:val="28"/>
              </w:rPr>
              <w:t>3а</w:t>
            </w:r>
          </w:p>
        </w:tc>
        <w:tc>
          <w:tcPr>
            <w:tcW w:w="0" w:type="dxa"/>
            <w:shd w:val="clear" w:color="auto" w:fill="D9D9D9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b/>
                <w:sz w:val="28"/>
                <w:szCs w:val="28"/>
              </w:rPr>
              <w:t>3б</w:t>
            </w:r>
          </w:p>
        </w:tc>
        <w:tc>
          <w:tcPr>
            <w:tcW w:w="0" w:type="dxa"/>
            <w:shd w:val="clear" w:color="auto" w:fill="D9D9D9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b/>
                <w:sz w:val="28"/>
                <w:szCs w:val="28"/>
              </w:rPr>
              <w:t>4а</w:t>
            </w:r>
          </w:p>
        </w:tc>
        <w:tc>
          <w:tcPr>
            <w:tcW w:w="0" w:type="dxa"/>
            <w:shd w:val="clear" w:color="auto" w:fill="D9D9D9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b/>
                <w:sz w:val="28"/>
                <w:szCs w:val="28"/>
              </w:rPr>
              <w:t>4б</w:t>
            </w:r>
          </w:p>
        </w:tc>
      </w:tr>
      <w:tr w:rsidR="00F912AF" w:rsidRPr="00FC4506">
        <w:tc>
          <w:tcPr>
            <w:tcW w:w="14552" w:type="dxa"/>
            <w:gridSpan w:val="8"/>
            <w:shd w:val="clear" w:color="auto" w:fill="FFFFB3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b/>
                <w:sz w:val="28"/>
                <w:szCs w:val="28"/>
              </w:rPr>
              <w:t>Обязательная часть</w:t>
            </w:r>
          </w:p>
        </w:tc>
      </w:tr>
      <w:tr w:rsidR="00F912AF" w:rsidRPr="00FC4506">
        <w:tc>
          <w:tcPr>
            <w:tcW w:w="1819" w:type="dxa"/>
            <w:vMerge w:val="restart"/>
          </w:tcPr>
          <w:p w:rsidR="00F912AF" w:rsidRPr="00FC4506" w:rsidRDefault="000A69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  <w:p w:rsidR="00F912AF" w:rsidRPr="00FC4506" w:rsidRDefault="000A69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Литературное чтение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912AF" w:rsidRPr="00FC4506">
        <w:tc>
          <w:tcPr>
            <w:tcW w:w="1819" w:type="dxa"/>
            <w:vMerge/>
          </w:tcPr>
          <w:p w:rsidR="00F912AF" w:rsidRPr="00FC4506" w:rsidRDefault="00F912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912AF" w:rsidRPr="00FC4506">
        <w:tc>
          <w:tcPr>
            <w:tcW w:w="1819" w:type="dxa"/>
          </w:tcPr>
          <w:p w:rsidR="00F912AF" w:rsidRPr="00FC4506" w:rsidRDefault="000A69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 xml:space="preserve">Иностранный </w:t>
            </w: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язык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912AF" w:rsidRPr="00FC4506">
        <w:tc>
          <w:tcPr>
            <w:tcW w:w="1819" w:type="dxa"/>
          </w:tcPr>
          <w:p w:rsidR="00F912AF" w:rsidRPr="00FC4506" w:rsidRDefault="000A69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912AF" w:rsidRPr="00FC4506">
        <w:tc>
          <w:tcPr>
            <w:tcW w:w="1819" w:type="dxa"/>
          </w:tcPr>
          <w:p w:rsidR="00F912AF" w:rsidRPr="00FC4506" w:rsidRDefault="000A69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Окружающий мир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912AF" w:rsidRPr="00FC4506">
        <w:tc>
          <w:tcPr>
            <w:tcW w:w="1819" w:type="dxa"/>
          </w:tcPr>
          <w:p w:rsidR="00F912AF" w:rsidRPr="00FC4506" w:rsidRDefault="000A69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Основы религиозных культур и светской этики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912AF" w:rsidRPr="00FC4506">
        <w:tc>
          <w:tcPr>
            <w:tcW w:w="1819" w:type="dxa"/>
            <w:vMerge w:val="restart"/>
          </w:tcPr>
          <w:p w:rsidR="00F912AF" w:rsidRPr="00FC4506" w:rsidRDefault="000A69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Изобразительное искусство</w:t>
            </w:r>
          </w:p>
          <w:p w:rsidR="00F912AF" w:rsidRPr="00FC4506" w:rsidRDefault="000A69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912AF" w:rsidRPr="00FC4506">
        <w:tc>
          <w:tcPr>
            <w:tcW w:w="1819" w:type="dxa"/>
            <w:vMerge/>
          </w:tcPr>
          <w:p w:rsidR="00F912AF" w:rsidRPr="00FC4506" w:rsidRDefault="00F912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912AF" w:rsidRPr="00FC4506">
        <w:tc>
          <w:tcPr>
            <w:tcW w:w="1819" w:type="dxa"/>
          </w:tcPr>
          <w:p w:rsidR="00F912AF" w:rsidRPr="00FC4506" w:rsidRDefault="000A69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Труд (технология)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912AF" w:rsidRPr="00FC4506">
        <w:tc>
          <w:tcPr>
            <w:tcW w:w="1819" w:type="dxa"/>
          </w:tcPr>
          <w:p w:rsidR="00F912AF" w:rsidRPr="00FC4506" w:rsidRDefault="000A69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912AF" w:rsidRPr="00FC4506">
        <w:tc>
          <w:tcPr>
            <w:tcW w:w="1819" w:type="dxa"/>
            <w:shd w:val="clear" w:color="auto" w:fill="00FF00"/>
          </w:tcPr>
          <w:p w:rsidR="00F912AF" w:rsidRPr="00FC4506" w:rsidRDefault="000A69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819" w:type="dxa"/>
            <w:shd w:val="clear" w:color="auto" w:fill="00FF00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819" w:type="dxa"/>
            <w:shd w:val="clear" w:color="auto" w:fill="00FF00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819" w:type="dxa"/>
            <w:shd w:val="clear" w:color="auto" w:fill="00FF00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819" w:type="dxa"/>
            <w:shd w:val="clear" w:color="auto" w:fill="00FF00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819" w:type="dxa"/>
            <w:shd w:val="clear" w:color="auto" w:fill="00FF00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819" w:type="dxa"/>
            <w:shd w:val="clear" w:color="auto" w:fill="00FF00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819" w:type="dxa"/>
            <w:shd w:val="clear" w:color="auto" w:fill="00FF00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F912AF" w:rsidRPr="00FC4506">
        <w:tc>
          <w:tcPr>
            <w:tcW w:w="14552" w:type="dxa"/>
            <w:gridSpan w:val="8"/>
            <w:shd w:val="clear" w:color="auto" w:fill="FFFFB3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b/>
                <w:sz w:val="28"/>
                <w:szCs w:val="28"/>
              </w:rPr>
              <w:t>Часть, формируемая участниками образовательных отношений</w:t>
            </w:r>
          </w:p>
        </w:tc>
      </w:tr>
      <w:tr w:rsidR="00F912AF" w:rsidRPr="00FC4506">
        <w:tc>
          <w:tcPr>
            <w:tcW w:w="1819" w:type="dxa"/>
            <w:shd w:val="clear" w:color="auto" w:fill="D9D9D9"/>
          </w:tcPr>
          <w:p w:rsidR="00F912AF" w:rsidRPr="00FC4506" w:rsidRDefault="000A69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учебного курса</w:t>
            </w:r>
          </w:p>
        </w:tc>
        <w:tc>
          <w:tcPr>
            <w:tcW w:w="1819" w:type="dxa"/>
            <w:shd w:val="clear" w:color="auto" w:fill="D9D9D9"/>
          </w:tcPr>
          <w:p w:rsidR="00F912AF" w:rsidRPr="00FC4506" w:rsidRDefault="00F912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  <w:shd w:val="clear" w:color="auto" w:fill="D9D9D9"/>
          </w:tcPr>
          <w:p w:rsidR="00F912AF" w:rsidRPr="00FC4506" w:rsidRDefault="00F912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  <w:shd w:val="clear" w:color="auto" w:fill="D9D9D9"/>
          </w:tcPr>
          <w:p w:rsidR="00F912AF" w:rsidRPr="00FC4506" w:rsidRDefault="00F912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  <w:shd w:val="clear" w:color="auto" w:fill="D9D9D9"/>
          </w:tcPr>
          <w:p w:rsidR="00F912AF" w:rsidRPr="00FC4506" w:rsidRDefault="00F912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  <w:shd w:val="clear" w:color="auto" w:fill="D9D9D9"/>
          </w:tcPr>
          <w:p w:rsidR="00F912AF" w:rsidRPr="00FC4506" w:rsidRDefault="00F912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  <w:shd w:val="clear" w:color="auto" w:fill="D9D9D9"/>
          </w:tcPr>
          <w:p w:rsidR="00F912AF" w:rsidRPr="00FC4506" w:rsidRDefault="00F912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  <w:shd w:val="clear" w:color="auto" w:fill="D9D9D9"/>
          </w:tcPr>
          <w:p w:rsidR="00F912AF" w:rsidRPr="00FC4506" w:rsidRDefault="00F912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12AF" w:rsidRPr="00FC4506">
        <w:tc>
          <w:tcPr>
            <w:tcW w:w="1819" w:type="dxa"/>
          </w:tcPr>
          <w:p w:rsidR="00F912AF" w:rsidRPr="00FC4506" w:rsidRDefault="000A69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19" w:type="dxa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912AF" w:rsidRPr="00FC4506">
        <w:tc>
          <w:tcPr>
            <w:tcW w:w="1819" w:type="dxa"/>
            <w:shd w:val="clear" w:color="auto" w:fill="00FF00"/>
          </w:tcPr>
          <w:p w:rsidR="00F912AF" w:rsidRPr="00FC4506" w:rsidRDefault="000A69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819" w:type="dxa"/>
            <w:shd w:val="clear" w:color="auto" w:fill="00FF00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19" w:type="dxa"/>
            <w:shd w:val="clear" w:color="auto" w:fill="00FF00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19" w:type="dxa"/>
            <w:shd w:val="clear" w:color="auto" w:fill="00FF00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19" w:type="dxa"/>
            <w:shd w:val="clear" w:color="auto" w:fill="00FF00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19" w:type="dxa"/>
            <w:shd w:val="clear" w:color="auto" w:fill="00FF00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19" w:type="dxa"/>
            <w:shd w:val="clear" w:color="auto" w:fill="00FF00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19" w:type="dxa"/>
            <w:shd w:val="clear" w:color="auto" w:fill="00FF00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912AF" w:rsidRPr="00FC4506">
        <w:tc>
          <w:tcPr>
            <w:tcW w:w="1819" w:type="dxa"/>
            <w:shd w:val="clear" w:color="auto" w:fill="00FF00"/>
          </w:tcPr>
          <w:p w:rsidR="00F912AF" w:rsidRPr="00FC4506" w:rsidRDefault="000A69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ИТОГО недельная нагрузка</w:t>
            </w:r>
          </w:p>
        </w:tc>
        <w:tc>
          <w:tcPr>
            <w:tcW w:w="1819" w:type="dxa"/>
            <w:shd w:val="clear" w:color="auto" w:fill="00FF00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819" w:type="dxa"/>
            <w:shd w:val="clear" w:color="auto" w:fill="00FF00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819" w:type="dxa"/>
            <w:shd w:val="clear" w:color="auto" w:fill="00FF00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819" w:type="dxa"/>
            <w:shd w:val="clear" w:color="auto" w:fill="00FF00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819" w:type="dxa"/>
            <w:shd w:val="clear" w:color="auto" w:fill="00FF00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819" w:type="dxa"/>
            <w:shd w:val="clear" w:color="auto" w:fill="00FF00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819" w:type="dxa"/>
            <w:shd w:val="clear" w:color="auto" w:fill="00FF00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F912AF" w:rsidRPr="00FC4506">
        <w:tc>
          <w:tcPr>
            <w:tcW w:w="1819" w:type="dxa"/>
            <w:shd w:val="clear" w:color="auto" w:fill="FCE3FC"/>
          </w:tcPr>
          <w:p w:rsidR="00F912AF" w:rsidRPr="00FC4506" w:rsidRDefault="000A69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учебных </w:t>
            </w: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недель</w:t>
            </w:r>
          </w:p>
        </w:tc>
        <w:tc>
          <w:tcPr>
            <w:tcW w:w="1819" w:type="dxa"/>
            <w:shd w:val="clear" w:color="auto" w:fill="FCE3FC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819" w:type="dxa"/>
            <w:shd w:val="clear" w:color="auto" w:fill="FCE3FC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819" w:type="dxa"/>
            <w:shd w:val="clear" w:color="auto" w:fill="FCE3FC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819" w:type="dxa"/>
            <w:shd w:val="clear" w:color="auto" w:fill="FCE3FC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819" w:type="dxa"/>
            <w:shd w:val="clear" w:color="auto" w:fill="FCE3FC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819" w:type="dxa"/>
            <w:shd w:val="clear" w:color="auto" w:fill="FCE3FC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819" w:type="dxa"/>
            <w:shd w:val="clear" w:color="auto" w:fill="FCE3FC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F912AF" w:rsidRPr="00FC4506">
        <w:tc>
          <w:tcPr>
            <w:tcW w:w="1819" w:type="dxa"/>
            <w:shd w:val="clear" w:color="auto" w:fill="FCE3FC"/>
          </w:tcPr>
          <w:p w:rsidR="00F912AF" w:rsidRPr="00FC4506" w:rsidRDefault="000A69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Всего часов в год</w:t>
            </w:r>
          </w:p>
        </w:tc>
        <w:tc>
          <w:tcPr>
            <w:tcW w:w="1819" w:type="dxa"/>
            <w:shd w:val="clear" w:color="auto" w:fill="FCE3FC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693</w:t>
            </w:r>
          </w:p>
        </w:tc>
        <w:tc>
          <w:tcPr>
            <w:tcW w:w="1819" w:type="dxa"/>
            <w:shd w:val="clear" w:color="auto" w:fill="FCE3FC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782</w:t>
            </w:r>
          </w:p>
        </w:tc>
        <w:tc>
          <w:tcPr>
            <w:tcW w:w="1819" w:type="dxa"/>
            <w:shd w:val="clear" w:color="auto" w:fill="FCE3FC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782</w:t>
            </w:r>
          </w:p>
        </w:tc>
        <w:tc>
          <w:tcPr>
            <w:tcW w:w="1819" w:type="dxa"/>
            <w:shd w:val="clear" w:color="auto" w:fill="FCE3FC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782</w:t>
            </w:r>
          </w:p>
        </w:tc>
        <w:tc>
          <w:tcPr>
            <w:tcW w:w="1819" w:type="dxa"/>
            <w:shd w:val="clear" w:color="auto" w:fill="FCE3FC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782</w:t>
            </w:r>
          </w:p>
        </w:tc>
        <w:tc>
          <w:tcPr>
            <w:tcW w:w="1819" w:type="dxa"/>
            <w:shd w:val="clear" w:color="auto" w:fill="FCE3FC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782</w:t>
            </w:r>
          </w:p>
        </w:tc>
        <w:tc>
          <w:tcPr>
            <w:tcW w:w="1819" w:type="dxa"/>
            <w:shd w:val="clear" w:color="auto" w:fill="FCE3FC"/>
          </w:tcPr>
          <w:p w:rsidR="00F912AF" w:rsidRPr="00FC4506" w:rsidRDefault="000A6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06">
              <w:rPr>
                <w:rFonts w:ascii="Times New Roman" w:hAnsi="Times New Roman" w:cs="Times New Roman"/>
                <w:sz w:val="28"/>
                <w:szCs w:val="28"/>
              </w:rPr>
              <w:t>782</w:t>
            </w:r>
          </w:p>
        </w:tc>
      </w:tr>
      <w:bookmarkEnd w:id="1"/>
    </w:tbl>
    <w:p w:rsidR="000A69F2" w:rsidRDefault="000A69F2"/>
    <w:sectPr w:rsidR="000A69F2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E28"/>
    <w:rsid w:val="00007DBB"/>
    <w:rsid w:val="000454DE"/>
    <w:rsid w:val="00052FF9"/>
    <w:rsid w:val="000A07A9"/>
    <w:rsid w:val="000A69F2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5881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D2D37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D0701D"/>
    <w:rsid w:val="00D07CCC"/>
    <w:rsid w:val="00D16267"/>
    <w:rsid w:val="00D213E7"/>
    <w:rsid w:val="00D278DA"/>
    <w:rsid w:val="00D339A5"/>
    <w:rsid w:val="00D52398"/>
    <w:rsid w:val="00D5404D"/>
    <w:rsid w:val="00D71019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12AF"/>
    <w:rsid w:val="00F93659"/>
    <w:rsid w:val="00FB2281"/>
    <w:rsid w:val="00FC2435"/>
    <w:rsid w:val="00FC4506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1450</Words>
  <Characters>8271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2026-08-21T07:48:00Z</cp:lastPrinted>
  <dcterms:created xsi:type="dcterms:W3CDTF">2026-08-21T07:48:00Z</dcterms:created>
  <dcterms:modified xsi:type="dcterms:W3CDTF">2026-08-21T07:48:00Z</dcterms:modified>
</cp:coreProperties>
</file>