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10" w:rsidRDefault="00841910" w:rsidP="00841910">
      <w:pPr>
        <w:pStyle w:val="StandardWW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 профориентации «Билет а будущее»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</w:t>
      </w:r>
      <w:r w:rsidRPr="00841910">
        <w:rPr>
          <w:rFonts w:ascii="Times New Roman" w:hAnsi="Times New Roman" w:cs="Times New Roman"/>
          <w:sz w:val="28"/>
          <w:szCs w:val="28"/>
        </w:rPr>
        <w:t xml:space="preserve">лям и педагогам помочь детям найти </w:t>
      </w:r>
      <w:proofErr w:type="gramStart"/>
      <w:r w:rsidRPr="0084191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41910">
        <w:rPr>
          <w:rFonts w:ascii="Times New Roman" w:hAnsi="Times New Roman" w:cs="Times New Roman"/>
          <w:sz w:val="28"/>
          <w:szCs w:val="28"/>
        </w:rPr>
        <w:t xml:space="preserve"> «призвание»? Какие шаги предпринять, чтобы сделать этот процесс более осознанным и менее тревожным? 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</w:t>
      </w:r>
      <w:r w:rsidRPr="00841910">
        <w:rPr>
          <w:rFonts w:ascii="Times New Roman" w:hAnsi="Times New Roman" w:cs="Times New Roman"/>
          <w:sz w:val="28"/>
          <w:szCs w:val="28"/>
        </w:rPr>
        <w:t>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</w:t>
      </w:r>
      <w:r w:rsidRPr="00841910">
        <w:rPr>
          <w:rFonts w:ascii="Times New Roman" w:hAnsi="Times New Roman" w:cs="Times New Roman"/>
          <w:sz w:val="28"/>
          <w:szCs w:val="28"/>
        </w:rPr>
        <w:t>и, уточняйте у классного руководителя.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 xml:space="preserve">Федеральный проект «Билет в будущее» запустили в 2018 году в рамках федерального проекта «Успех каждого ребенка» национального проекта «Образование». 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</w:t>
      </w:r>
      <w:r w:rsidRPr="00841910">
        <w:rPr>
          <w:rFonts w:ascii="Times New Roman" w:hAnsi="Times New Roman" w:cs="Times New Roman"/>
          <w:sz w:val="28"/>
          <w:szCs w:val="28"/>
        </w:rPr>
        <w:t xml:space="preserve">сознанному выбору будущей профессии.  Проект «Билет в будущее» направлен на профессиональную ориентацию учеников 6–11-х классов. 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На сегодняшний день в Ростовской области продолжается реализация един</w:t>
      </w:r>
      <w:r w:rsidRPr="00841910">
        <w:rPr>
          <w:rFonts w:ascii="Times New Roman" w:hAnsi="Times New Roman" w:cs="Times New Roman"/>
          <w:sz w:val="28"/>
          <w:szCs w:val="28"/>
        </w:rPr>
        <w:t xml:space="preserve">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 w:rsidRPr="00841910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841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910">
        <w:rPr>
          <w:rFonts w:ascii="Times New Roman" w:hAnsi="Times New Roman" w:cs="Times New Roman"/>
          <w:sz w:val="28"/>
          <w:szCs w:val="28"/>
        </w:rPr>
        <w:t>проф</w:t>
      </w:r>
      <w:r w:rsidRPr="00841910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841910"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spellStart"/>
      <w:proofErr w:type="gramStart"/>
      <w:r w:rsidRPr="00841910"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 w:rsidRPr="00841910"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:rsidR="00672285" w:rsidRPr="00841910" w:rsidRDefault="00841910">
      <w:pPr>
        <w:pStyle w:val="StandardWW"/>
        <w:spacing w:before="240"/>
        <w:jc w:val="both"/>
      </w:pPr>
      <w:r w:rsidRPr="00841910">
        <w:rPr>
          <w:rFonts w:ascii="Times New Roman" w:hAnsi="Times New Roman" w:cs="Times New Roman"/>
          <w:sz w:val="28"/>
          <w:szCs w:val="28"/>
        </w:rPr>
        <w:t>В 2024-2025 учебном году в  МБОУ Висловская СОШ</w:t>
      </w:r>
      <w:r w:rsidRPr="00841910">
        <w:rPr>
          <w:rFonts w:ascii="Times New Roman" w:hAnsi="Times New Roman" w:cs="Times New Roman"/>
          <w:sz w:val="28"/>
          <w:szCs w:val="28"/>
        </w:rPr>
        <w:t xml:space="preserve"> принимают участие 8</w:t>
      </w:r>
      <w:r w:rsidRPr="0084191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841910">
        <w:rPr>
          <w:rFonts w:ascii="Times New Roman" w:hAnsi="Times New Roman" w:cs="Times New Roman"/>
          <w:sz w:val="28"/>
          <w:szCs w:val="28"/>
        </w:rPr>
        <w:t>, 125</w:t>
      </w:r>
      <w:r w:rsidRPr="00841910">
        <w:rPr>
          <w:rFonts w:ascii="Times New Roman" w:hAnsi="Times New Roman" w:cs="Times New Roman"/>
          <w:sz w:val="28"/>
          <w:szCs w:val="28"/>
        </w:rPr>
        <w:t xml:space="preserve"> школьников. «Билет в будущее» также включает в себя использование цифров</w:t>
      </w:r>
      <w:r w:rsidRPr="00841910">
        <w:rPr>
          <w:rFonts w:ascii="Times New Roman" w:hAnsi="Times New Roman" w:cs="Times New Roman"/>
          <w:sz w:val="28"/>
          <w:szCs w:val="28"/>
        </w:rPr>
        <w:t>ых платформ, где ребята могут проходить диагностики на определение склонностей и интересов, а также изучать информацию о профессиях. Уже 125</w:t>
      </w:r>
      <w:r w:rsidRPr="00841910">
        <w:rPr>
          <w:rFonts w:ascii="Times New Roman" w:hAnsi="Times New Roman" w:cs="Times New Roman"/>
          <w:sz w:val="28"/>
          <w:szCs w:val="28"/>
        </w:rPr>
        <w:t xml:space="preserve"> учеников прошли основные </w:t>
      </w:r>
      <w:proofErr w:type="spellStart"/>
      <w:r w:rsidRPr="00841910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841910"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:rsidR="00672285" w:rsidRPr="00841910" w:rsidRDefault="00841910">
      <w:pPr>
        <w:pStyle w:val="StandardWW"/>
        <w:spacing w:before="240"/>
        <w:jc w:val="both"/>
      </w:pPr>
      <w:r w:rsidRPr="00841910">
        <w:rPr>
          <w:rFonts w:ascii="Times New Roman" w:hAnsi="Times New Roman" w:cs="Times New Roman"/>
          <w:sz w:val="28"/>
          <w:szCs w:val="28"/>
        </w:rPr>
        <w:t>Наша школа акт</w:t>
      </w:r>
      <w:r w:rsidRPr="00841910">
        <w:rPr>
          <w:rFonts w:ascii="Times New Roman" w:hAnsi="Times New Roman" w:cs="Times New Roman"/>
          <w:sz w:val="28"/>
          <w:szCs w:val="28"/>
        </w:rPr>
        <w:t>ивно сотрудничают с предприятиями и организациями, чтобы создать для детей реальные условия для осознания своих интересов и талантов. Уже 125</w:t>
      </w:r>
      <w:r w:rsidRPr="00841910">
        <w:rPr>
          <w:rFonts w:ascii="Times New Roman" w:hAnsi="Times New Roman" w:cs="Times New Roman"/>
          <w:sz w:val="28"/>
          <w:szCs w:val="28"/>
        </w:rPr>
        <w:t xml:space="preserve"> </w:t>
      </w:r>
      <w:r w:rsidRPr="00841910"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</w:t>
      </w:r>
      <w:proofErr w:type="spellStart"/>
      <w:r w:rsidRPr="0084191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41910">
        <w:rPr>
          <w:rFonts w:ascii="Times New Roman" w:hAnsi="Times New Roman" w:cs="Times New Roman"/>
          <w:sz w:val="28"/>
          <w:szCs w:val="28"/>
        </w:rPr>
        <w:t xml:space="preserve"> мероприятиях:</w:t>
      </w:r>
      <w:r w:rsidRPr="00841910">
        <w:rPr>
          <w:rFonts w:ascii="Times New Roman" w:hAnsi="Times New Roman" w:cs="Times New Roman"/>
          <w:sz w:val="28"/>
          <w:szCs w:val="28"/>
        </w:rPr>
        <w:t xml:space="preserve"> занятиях внеурочной деятельности</w:t>
      </w:r>
      <w:r w:rsidRPr="00841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9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41910">
        <w:rPr>
          <w:rFonts w:ascii="Times New Roman" w:hAnsi="Times New Roman" w:cs="Times New Roman"/>
          <w:sz w:val="28"/>
          <w:szCs w:val="28"/>
        </w:rPr>
        <w:t xml:space="preserve"> экскурсиях в рамках «Недели без турникетов»,</w:t>
      </w:r>
      <w:r w:rsidRPr="00841910">
        <w:rPr>
          <w:rFonts w:ascii="Times New Roman" w:hAnsi="Times New Roman" w:cs="Times New Roman"/>
          <w:sz w:val="28"/>
          <w:szCs w:val="28"/>
        </w:rPr>
        <w:t xml:space="preserve"> которые позволяют школьникам непосредственно общаться с </w:t>
      </w:r>
      <w:r w:rsidRPr="0084191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профессий и получать ценные советы и представления по выбору будущей специальности. </w:t>
      </w:r>
    </w:p>
    <w:p w:rsidR="00672285" w:rsidRPr="00841910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spellStart"/>
      <w:proofErr w:type="gramStart"/>
      <w:r w:rsidRPr="00841910"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 w:rsidRPr="00841910"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 w:rsidRPr="00841910">
        <w:rPr>
          <w:rFonts w:ascii="Times New Roman" w:hAnsi="Times New Roman" w:cs="Times New Roman"/>
          <w:sz w:val="28"/>
          <w:szCs w:val="28"/>
        </w:rPr>
        <w:t>«</w:t>
      </w:r>
      <w:r w:rsidRPr="00841910">
        <w:rPr>
          <w:rFonts w:ascii="Times New Roman" w:hAnsi="Times New Roman" w:cs="Times New Roman"/>
          <w:sz w:val="28"/>
          <w:szCs w:val="28"/>
        </w:rPr>
        <w:t>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</w:t>
      </w:r>
      <w:r w:rsidRPr="00841910">
        <w:rPr>
          <w:rFonts w:ascii="Times New Roman" w:hAnsi="Times New Roman" w:cs="Times New Roman"/>
          <w:sz w:val="28"/>
          <w:szCs w:val="28"/>
        </w:rPr>
        <w:t>ь и общественное питание».</w:t>
      </w:r>
      <w:proofErr w:type="gramEnd"/>
    </w:p>
    <w:p w:rsidR="00672285" w:rsidRDefault="00841910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1910"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</w:t>
      </w:r>
      <w:r w:rsidRPr="00841910">
        <w:rPr>
          <w:rFonts w:ascii="Times New Roman" w:hAnsi="Times New Roman" w:cs="Times New Roman"/>
          <w:sz w:val="28"/>
          <w:szCs w:val="28"/>
        </w:rPr>
        <w:t xml:space="preserve"> регионе. Впереди еще много активностей, </w:t>
      </w:r>
      <w:proofErr w:type="spellStart"/>
      <w:r w:rsidRPr="0084191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41910">
        <w:rPr>
          <w:rFonts w:ascii="Times New Roman" w:hAnsi="Times New Roman" w:cs="Times New Roman"/>
          <w:sz w:val="28"/>
          <w:szCs w:val="28"/>
        </w:rPr>
        <w:t xml:space="preserve"> мероприятий, которые продолжают реализовываться дорожной картой Ростовской области.</w:t>
      </w:r>
    </w:p>
    <w:sectPr w:rsidR="00672285" w:rsidSect="0067228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672285"/>
    <w:rsid w:val="00672285"/>
    <w:rsid w:val="0084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85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WW"/>
    <w:next w:val="TextbodyWW"/>
    <w:qFormat/>
    <w:rsid w:val="006722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72285"/>
    <w:pPr>
      <w:spacing w:after="140" w:line="276" w:lineRule="auto"/>
    </w:pPr>
  </w:style>
  <w:style w:type="paragraph" w:styleId="a5">
    <w:name w:val="List"/>
    <w:basedOn w:val="TextbodyWW"/>
    <w:rsid w:val="00672285"/>
  </w:style>
  <w:style w:type="paragraph" w:customStyle="1" w:styleId="Caption">
    <w:name w:val="Caption"/>
    <w:basedOn w:val="StandardWW"/>
    <w:qFormat/>
    <w:rsid w:val="00672285"/>
    <w:pPr>
      <w:suppressLineNumbers/>
      <w:spacing w:before="120" w:after="120"/>
    </w:pPr>
    <w:rPr>
      <w:i/>
      <w:iCs/>
    </w:rPr>
  </w:style>
  <w:style w:type="paragraph" w:styleId="a6">
    <w:name w:val="index heading"/>
    <w:basedOn w:val="StandardWW"/>
    <w:qFormat/>
    <w:rsid w:val="00672285"/>
    <w:pPr>
      <w:suppressLineNumbers/>
    </w:pPr>
  </w:style>
  <w:style w:type="paragraph" w:customStyle="1" w:styleId="StandardWW">
    <w:name w:val="Standard (WW)"/>
    <w:qFormat/>
    <w:rsid w:val="00672285"/>
    <w:pPr>
      <w:textAlignment w:val="baseline"/>
    </w:pPr>
  </w:style>
  <w:style w:type="paragraph" w:customStyle="1" w:styleId="TextbodyWW">
    <w:name w:val="Text body (WW)"/>
    <w:basedOn w:val="StandardWW"/>
    <w:qFormat/>
    <w:rsid w:val="00672285"/>
    <w:pPr>
      <w:spacing w:after="140" w:line="276" w:lineRule="auto"/>
    </w:pPr>
  </w:style>
  <w:style w:type="numbering" w:customStyle="1" w:styleId="a7">
    <w:name w:val="Без списка"/>
    <w:qFormat/>
    <w:rsid w:val="006722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2024-10-21T06:41:00Z</dcterms:created>
  <dcterms:modified xsi:type="dcterms:W3CDTF">2024-10-21T06:41:00Z</dcterms:modified>
  <dc:language>ru-RU</dc:language>
</cp:coreProperties>
</file>