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C3" w:rsidRPr="00A471C3" w:rsidRDefault="00A471C3" w:rsidP="00A47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1C3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A471C3" w:rsidRPr="00A471C3" w:rsidRDefault="00A471C3" w:rsidP="00A47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1C3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A471C3" w:rsidRPr="00A471C3" w:rsidRDefault="00A471C3" w:rsidP="00A47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1C3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471C3" w:rsidRPr="00A471C3" w:rsidRDefault="00A471C3" w:rsidP="00A47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1C3">
        <w:rPr>
          <w:rFonts w:ascii="Times New Roman" w:eastAsia="Times New Roman" w:hAnsi="Times New Roman" w:cs="Times New Roman"/>
          <w:sz w:val="28"/>
          <w:szCs w:val="28"/>
        </w:rPr>
        <w:t>«Висловская  средняя общеобразовательная школа»</w:t>
      </w:r>
    </w:p>
    <w:p w:rsidR="00A471C3" w:rsidRPr="00A471C3" w:rsidRDefault="00A471C3" w:rsidP="00A47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1C3" w:rsidRPr="00A471C3" w:rsidRDefault="00A471C3" w:rsidP="00A47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1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ПРИКАЗ</w:t>
      </w:r>
    </w:p>
    <w:p w:rsidR="00A471C3" w:rsidRPr="00A471C3" w:rsidRDefault="00A471C3" w:rsidP="00A47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1C3" w:rsidRPr="00A471C3" w:rsidRDefault="00EB7D40" w:rsidP="00A471C3">
      <w:pPr>
        <w:tabs>
          <w:tab w:val="left" w:pos="450"/>
          <w:tab w:val="center" w:pos="4819"/>
        </w:tabs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A471C3" w:rsidRPr="00A471C3">
        <w:rPr>
          <w:rFonts w:ascii="Times New Roman" w:eastAsia="Times New Roman" w:hAnsi="Times New Roman" w:cs="Times New Roman"/>
          <w:sz w:val="28"/>
          <w:szCs w:val="28"/>
        </w:rPr>
        <w:t>.09.2023                                      х. Вислый                                          № 176</w:t>
      </w:r>
    </w:p>
    <w:p w:rsidR="00A471C3" w:rsidRPr="00A471C3" w:rsidRDefault="00A471C3" w:rsidP="00A471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71C3" w:rsidRPr="00A471C3" w:rsidRDefault="00A471C3" w:rsidP="00A471C3">
      <w:pPr>
        <w:keepNext/>
        <w:tabs>
          <w:tab w:val="left" w:pos="5529"/>
        </w:tabs>
        <w:spacing w:after="0" w:line="240" w:lineRule="auto"/>
        <w:ind w:right="340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  проведении школьного этапа  всероссийской олимпиады школьников в 2023-2024 учебном году в МБОУ Висловская СОШ</w:t>
      </w:r>
    </w:p>
    <w:p w:rsidR="00A471C3" w:rsidRPr="00A471C3" w:rsidRDefault="00A471C3" w:rsidP="00867534">
      <w:pPr>
        <w:suppressAutoHyphens/>
        <w:autoSpaceDE w:val="0"/>
        <w:autoSpaceDN w:val="0"/>
        <w:adjustRightInd w:val="0"/>
        <w:spacing w:before="397" w:after="0" w:line="220" w:lineRule="atLeast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A471C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 </w:t>
      </w:r>
      <w:proofErr w:type="gramStart"/>
      <w:r w:rsidR="00DF4E0F" w:rsidRPr="00DF4E0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приказом Минобразования Ростовской области от 06.09.2022 № 850 «О порядке организации и проведения школьного этапа всероссийской олимпиады школьников на территории Ростовской области в 2023/2024 учебном году», Соглашением о сотрудничестве в области проведения школьного этапа всероссийской олимпиады школьников в 2023</w:t>
      </w:r>
      <w:proofErr w:type="gramEnd"/>
      <w:r w:rsidR="00DF4E0F" w:rsidRPr="00DF4E0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году между министерством общего и профессионального образования Ростовской области и Образовательным Фондом «Талант и успех», методическими рекомендациями по организации и проведению школьного и муниципального этапов всероссийской олимпиады школьников в 2023/2024 учебном году (далее – Методические рекомендации)</w:t>
      </w:r>
      <w:r w:rsidRPr="00A47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приказа Отдел образования Администрации</w:t>
      </w:r>
      <w:r w:rsidR="00DF4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Семикаракорского района № 635 от 22.09.</w:t>
      </w:r>
      <w:r w:rsidRPr="00A47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2023 г.,</w:t>
      </w:r>
    </w:p>
    <w:p w:rsidR="00A471C3" w:rsidRPr="00A471C3" w:rsidRDefault="00A471C3" w:rsidP="00867534">
      <w:pPr>
        <w:autoSpaceDE w:val="0"/>
        <w:autoSpaceDN w:val="0"/>
        <w:adjustRightInd w:val="0"/>
        <w:spacing w:before="283" w:after="0" w:line="22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A471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ПРИКАЗЫВАЮ:</w:t>
      </w:r>
    </w:p>
    <w:p w:rsidR="00A471C3" w:rsidRPr="00A471C3" w:rsidRDefault="00A471C3" w:rsidP="0086753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и места проведения школьного этапа всероссийской олимпиады школьников, согласно приложению № 1. </w:t>
      </w:r>
    </w:p>
    <w:p w:rsidR="00A471C3" w:rsidRPr="00A471C3" w:rsidRDefault="00A471C3" w:rsidP="0086753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проведение школьного </w:t>
      </w:r>
      <w:proofErr w:type="gramStart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всероссийской олимпиады школьников заместителя директора</w:t>
      </w:r>
      <w:proofErr w:type="gramEnd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</w:t>
      </w:r>
      <w:proofErr w:type="spellStart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Рыльшикову</w:t>
      </w:r>
      <w:proofErr w:type="spellEnd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</w:t>
      </w:r>
    </w:p>
    <w:p w:rsidR="00A471C3" w:rsidRPr="00A471C3" w:rsidRDefault="00A471C3" w:rsidP="0086753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организационного комитета школьного этапа Олимпиады, согласно приложению № 2.</w:t>
      </w:r>
    </w:p>
    <w:p w:rsidR="00A471C3" w:rsidRPr="00A471C3" w:rsidRDefault="00A471C3" w:rsidP="0086753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 жюри школьного этапа, согласно приложению № 3.</w:t>
      </w:r>
    </w:p>
    <w:p w:rsidR="00A471C3" w:rsidRPr="00A471C3" w:rsidRDefault="00A471C3" w:rsidP="0086753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школьного этапа всероссийской олимпиады школьников </w:t>
      </w:r>
      <w:proofErr w:type="spellStart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Рыльшиковой</w:t>
      </w:r>
      <w:proofErr w:type="spellEnd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Л.П.:</w:t>
      </w:r>
    </w:p>
    <w:p w:rsidR="00A471C3" w:rsidRPr="00A471C3" w:rsidRDefault="00A471C3" w:rsidP="00867534">
      <w:pPr>
        <w:tabs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Организовать работу по аккредитации граждан в качестве общественных наблюдателей.</w:t>
      </w:r>
    </w:p>
    <w:p w:rsidR="00A471C3" w:rsidRPr="00A471C3" w:rsidRDefault="00A471C3" w:rsidP="00867534">
      <w:pPr>
        <w:tabs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Обеспечить хранение олимпиадных заданий по каждому общеобразовательному предмету для школьного этапа олимпиады.</w:t>
      </w:r>
    </w:p>
    <w:p w:rsidR="00A471C3" w:rsidRPr="00A471C3" w:rsidRDefault="00A471C3" w:rsidP="00867534">
      <w:pPr>
        <w:tabs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Создать условия для обеспечения качественной подготовки и проведения школьного этапа Олимпиады в соответствии с Порядком проведения.</w:t>
      </w:r>
    </w:p>
    <w:p w:rsidR="00A471C3" w:rsidRPr="00A471C3" w:rsidRDefault="00A471C3" w:rsidP="00867534">
      <w:pPr>
        <w:tabs>
          <w:tab w:val="left" w:pos="851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Провести инструктаж с лицами, задействованными в организации и проведении школьного этапа олимпиады, включающий правила проведения олимпиады, особенности проведения туров по каждому общеобразовательному предмету, обязанности участников и организаторов.</w:t>
      </w:r>
    </w:p>
    <w:p w:rsidR="00A471C3" w:rsidRPr="00A471C3" w:rsidRDefault="00A471C3" w:rsidP="0086753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комитету МБОУ Висловская СОШ:</w:t>
      </w:r>
    </w:p>
    <w:p w:rsidR="00A471C3" w:rsidRPr="00A471C3" w:rsidRDefault="00A471C3" w:rsidP="00A471C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Организовать и провести школьный этап Всероссийской олимпиады школьников в соответствии с графиком.</w:t>
      </w:r>
    </w:p>
    <w:p w:rsidR="00A471C3" w:rsidRPr="00A471C3" w:rsidRDefault="00A471C3" w:rsidP="00A471C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6.2.Обеспечить возможность участия в школьном этапе Олимпиады всех желающих обучающихся в общеобразовательной организации.</w:t>
      </w:r>
    </w:p>
    <w:p w:rsidR="00A471C3" w:rsidRPr="00A471C3" w:rsidRDefault="00A471C3" w:rsidP="00A4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порядке, графике проведения школьного этапа Олимпиады на информационных стендах и на сайте образовательного учреждения.</w:t>
      </w:r>
    </w:p>
    <w:p w:rsidR="00A471C3" w:rsidRPr="00A471C3" w:rsidRDefault="00A471C3" w:rsidP="00A4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Обеспечить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 с учетом требований Порядка.</w:t>
      </w:r>
    </w:p>
    <w:p w:rsidR="00A471C3" w:rsidRPr="00A471C3" w:rsidRDefault="00A471C3" w:rsidP="00A4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Организовать проведение школьного этапа по физике, биологии, химии, астрономии, математике, информатике с использованием информационно-коммуникационных технологий на платформе «</w:t>
      </w:r>
      <w:proofErr w:type="spellStart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Сириус</w:t>
      </w:r>
      <w:proofErr w:type="gramStart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</w:t>
      </w:r>
      <w:proofErr w:type="spellEnd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 Требованиями.</w:t>
      </w:r>
    </w:p>
    <w:p w:rsidR="00A471C3" w:rsidRPr="00A471C3" w:rsidRDefault="00A471C3" w:rsidP="00A4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Обеспечить выполнение требований к организации и проведению школьного этапа Олимпиады.</w:t>
      </w:r>
    </w:p>
    <w:p w:rsidR="00A471C3" w:rsidRPr="00A471C3" w:rsidRDefault="00A471C3" w:rsidP="00A4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Обеспечить организацию проведения разбора заданий, показа работ и процедуры апелляции.</w:t>
      </w:r>
    </w:p>
    <w:p w:rsidR="00A471C3" w:rsidRPr="00A471C3" w:rsidRDefault="00A471C3" w:rsidP="00A4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Обеспечить сбор и хранение заявлений от родителей (законных представителей) обучающихся, заявивших о своем участии в Олимпиаде, об ознакомлении с Порядком проведения олимпиады и о согласии на публикацию результатов по каждому общеобразовательному предмету на официальном сайте, на обработку персональных данных детей (приложение № 6). </w:t>
      </w:r>
    </w:p>
    <w:p w:rsidR="00A471C3" w:rsidRPr="00A471C3" w:rsidRDefault="00A471C3" w:rsidP="00A4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В течение 2-х рабочих дней со дня проведения Олимпиады по соответствующему предмету протокол жюри, рейтинговые таблицы школьного этапа Олимпиады разместить на сайте школы и направить в Отдел образования Администрации Семикаракорского района.</w:t>
      </w:r>
    </w:p>
    <w:p w:rsidR="00A471C3" w:rsidRPr="00A471C3" w:rsidRDefault="00A471C3" w:rsidP="00A4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Утвердить и опубликовать на официальном сайте школы в сети «Интернет» результаты школьного этапа Олимпиады в виде рейтинговой таблицы в соответствии с Порядком проведения Олимпиады.</w:t>
      </w:r>
    </w:p>
    <w:p w:rsidR="00A471C3" w:rsidRPr="00A471C3" w:rsidRDefault="00A471C3" w:rsidP="00A4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Организовать объявление итогов и награждение победителей и призеров школьного этапа Олимпиады.</w:t>
      </w:r>
    </w:p>
    <w:p w:rsidR="00A471C3" w:rsidRPr="00A471C3" w:rsidRDefault="00A471C3" w:rsidP="00A4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Классным руководителям, учителям-предметникам заблаговременно проинформировать обучающихся и их родителей (законных представителей) о сроках и местах проведения школьного этапа олимпиады по каждому </w:t>
      </w: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общеобразовательному предмету, а также о Порядке проведения олимпиады и утвержденных требованиях к организации и проведению школьного этапа по каждому общеобразовательному предмету.</w:t>
      </w:r>
    </w:p>
    <w:p w:rsidR="00A471C3" w:rsidRPr="00A471C3" w:rsidRDefault="00A471C3" w:rsidP="00A471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ведение школьного сайта 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олимпиады и утвержденных требованиях к организации и проведению школьного этапа по каждому общеобразовательному предмету путем размещения информации на сайте, опубликовать на официальном сайте школы результаты школьного этапа Олимпиады в виде рейтинговой</w:t>
      </w:r>
      <w:proofErr w:type="gramEnd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в соответствии с порядком проведения Олимпиады. </w:t>
      </w:r>
    </w:p>
    <w:p w:rsidR="00A471C3" w:rsidRPr="00A471C3" w:rsidRDefault="00A471C3" w:rsidP="00A4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A471C3" w:rsidRPr="00A471C3" w:rsidRDefault="00A471C3" w:rsidP="00A4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1C3" w:rsidRPr="00A471C3" w:rsidRDefault="00A471C3" w:rsidP="00A4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1C3" w:rsidRPr="00A471C3" w:rsidRDefault="00867534" w:rsidP="00A471C3">
      <w:pPr>
        <w:tabs>
          <w:tab w:val="center" w:pos="3540"/>
          <w:tab w:val="left" w:pos="5100"/>
        </w:tabs>
        <w:autoSpaceDE w:val="0"/>
        <w:autoSpaceDN w:val="0"/>
        <w:adjustRightInd w:val="0"/>
        <w:spacing w:before="283" w:after="0" w:line="22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                </w:t>
      </w:r>
      <w:r w:rsidR="00A471C3" w:rsidRPr="00A471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Директор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 школы</w:t>
      </w:r>
      <w:r w:rsidR="00A471C3" w:rsidRPr="00A471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                        </w:t>
      </w:r>
      <w:r w:rsidR="00A471C3" w:rsidRPr="00A471C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color="000000"/>
        </w:rPr>
        <w:t>И.В. Сахнова</w:t>
      </w:r>
    </w:p>
    <w:p w:rsidR="00A471C3" w:rsidRPr="00A471C3" w:rsidRDefault="00A471C3" w:rsidP="00A47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1C3" w:rsidRPr="00A471C3" w:rsidRDefault="00A471C3" w:rsidP="00A4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A47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A471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71C3" w:rsidRPr="00A471C3" w:rsidRDefault="00A471C3" w:rsidP="00A47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93"/>
        <w:gridCol w:w="1417"/>
        <w:gridCol w:w="657"/>
        <w:gridCol w:w="1418"/>
      </w:tblGrid>
      <w:tr w:rsidR="00867534" w:rsidRPr="00A471C3" w:rsidTr="00867534"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Болбат</w:t>
            </w:r>
            <w:proofErr w:type="spellEnd"/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534" w:rsidRPr="00A471C3" w:rsidTr="00867534"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Вахнина А.И.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C54A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534" w:rsidRPr="00A471C3" w:rsidTr="00867534"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Гущина Д.И.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C54A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534" w:rsidRPr="00A471C3" w:rsidTr="00867534"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Ермакова И.Н.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C54A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534" w:rsidRPr="00A471C3" w:rsidTr="00867534"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Желткова</w:t>
            </w:r>
            <w:proofErr w:type="spellEnd"/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 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C54A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534" w:rsidRPr="00A471C3" w:rsidTr="00867534"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Журенко</w:t>
            </w:r>
            <w:proofErr w:type="spellEnd"/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C54A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534" w:rsidRPr="00A471C3" w:rsidTr="00867534"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Куприк</w:t>
            </w:r>
            <w:proofErr w:type="spellEnd"/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C54A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534" w:rsidRPr="00A471C3" w:rsidTr="00867534"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Куприк</w:t>
            </w:r>
            <w:proofErr w:type="spellEnd"/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C54A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534" w:rsidRPr="00A471C3" w:rsidTr="00867534"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Лобова М.В.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C54A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534" w:rsidRPr="00A471C3" w:rsidTr="00867534"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Лобова О.В.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C54A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534" w:rsidRPr="00A471C3" w:rsidTr="00867534"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Найденова Н.Н.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C54A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534" w:rsidRPr="00A471C3" w:rsidTr="00867534"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Наконечная Н.С.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C54A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534" w:rsidRPr="00A471C3" w:rsidTr="00867534"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Пацера</w:t>
            </w:r>
            <w:proofErr w:type="spellEnd"/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C54A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534" w:rsidRPr="00A471C3" w:rsidTr="00867534"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Перебейносов С.Н.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C54A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534" w:rsidRPr="00A471C3" w:rsidTr="00867534"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Пятакова Е.Ф.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C54A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534" w:rsidRPr="00A471C3" w:rsidTr="00867534"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Рыльщикова Л.П.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C54A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534" w:rsidRPr="00A471C3" w:rsidTr="00867534"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Сахнов Е.А.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C54A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534" w:rsidRPr="00A471C3" w:rsidTr="00867534"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Середина Л.С.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C54A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534" w:rsidRPr="00A471C3" w:rsidTr="00867534"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Сыстерова</w:t>
            </w:r>
            <w:proofErr w:type="spellEnd"/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C54A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534" w:rsidRPr="00A471C3" w:rsidTr="00867534"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Удовиченко О.</w:t>
            </w:r>
            <w:proofErr w:type="gramStart"/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C54A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534" w:rsidRPr="00A471C3" w:rsidTr="00867534"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Чугаев А.В.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C54A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534" w:rsidRPr="00A471C3" w:rsidTr="00867534"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Шевченко Л.В.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C54A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534" w:rsidRPr="00A471C3" w:rsidTr="00867534"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>Швайко</w:t>
            </w:r>
            <w:proofErr w:type="spellEnd"/>
            <w:r w:rsidRPr="00A47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C54A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7534" w:rsidRPr="00A471C3" w:rsidRDefault="00867534" w:rsidP="00A471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71C3" w:rsidRPr="00A471C3" w:rsidRDefault="00A471C3" w:rsidP="00A471C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1C3" w:rsidRPr="00A471C3" w:rsidRDefault="00A471C3" w:rsidP="00A4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7534" w:rsidRDefault="00867534" w:rsidP="009B4E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7534" w:rsidRDefault="00867534" w:rsidP="00A471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7534" w:rsidRDefault="00867534" w:rsidP="00A471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71C3" w:rsidRPr="00A471C3" w:rsidRDefault="00A471C3" w:rsidP="00A471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№1</w:t>
      </w:r>
    </w:p>
    <w:p w:rsidR="00A471C3" w:rsidRPr="00A471C3" w:rsidRDefault="00A471C3" w:rsidP="00A471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№ 176 от 15.09.2023 г.</w:t>
      </w:r>
    </w:p>
    <w:p w:rsidR="00A471C3" w:rsidRPr="00A471C3" w:rsidRDefault="00A471C3" w:rsidP="00A471C3">
      <w:pPr>
        <w:spacing w:after="0" w:line="240" w:lineRule="auto"/>
        <w:ind w:firstLine="480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23386" w:rsidRPr="00223386" w:rsidRDefault="00223386" w:rsidP="0022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школьного этапа </w:t>
      </w:r>
    </w:p>
    <w:p w:rsidR="00223386" w:rsidRPr="00223386" w:rsidRDefault="00223386" w:rsidP="0022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</w:t>
      </w:r>
    </w:p>
    <w:p w:rsidR="00223386" w:rsidRPr="00223386" w:rsidRDefault="00223386" w:rsidP="0022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2023-2024 учебном году</w:t>
      </w:r>
    </w:p>
    <w:p w:rsidR="00223386" w:rsidRPr="00223386" w:rsidRDefault="00223386" w:rsidP="0022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386" w:rsidRPr="00223386" w:rsidRDefault="00223386" w:rsidP="0022338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общеобразовательных учреждениях</w:t>
      </w:r>
    </w:p>
    <w:tbl>
      <w:tblPr>
        <w:tblW w:w="1094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701"/>
        <w:gridCol w:w="2551"/>
        <w:gridCol w:w="3007"/>
      </w:tblGrid>
      <w:tr w:rsidR="00223386" w:rsidRPr="00223386" w:rsidTr="003262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86" w:rsidRPr="00223386" w:rsidRDefault="00223386" w:rsidP="002233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23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23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240" w:lineRule="auto"/>
              <w:ind w:left="283" w:hanging="25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223386" w:rsidRPr="00223386" w:rsidTr="003262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86" w:rsidRPr="00223386" w:rsidRDefault="00223386" w:rsidP="00223386">
            <w:pPr>
              <w:numPr>
                <w:ilvl w:val="0"/>
                <w:numId w:val="4"/>
              </w:numPr>
              <w:spacing w:after="0" w:line="300" w:lineRule="auto"/>
              <w:ind w:left="11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сентября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223386" w:rsidRPr="00223386" w:rsidTr="003262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86" w:rsidRPr="00223386" w:rsidRDefault="00223386" w:rsidP="00223386">
            <w:pPr>
              <w:numPr>
                <w:ilvl w:val="0"/>
                <w:numId w:val="4"/>
              </w:numPr>
              <w:spacing w:after="0" w:line="300" w:lineRule="auto"/>
              <w:ind w:left="11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сентября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223386" w:rsidRPr="00223386" w:rsidTr="003262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86" w:rsidRPr="00223386" w:rsidRDefault="00223386" w:rsidP="00223386">
            <w:pPr>
              <w:numPr>
                <w:ilvl w:val="0"/>
                <w:numId w:val="4"/>
              </w:numPr>
              <w:spacing w:after="0" w:line="300" w:lineRule="auto"/>
              <w:ind w:left="11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октября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223386" w:rsidRPr="00223386" w:rsidTr="003262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86" w:rsidRPr="00223386" w:rsidRDefault="00223386" w:rsidP="00223386">
            <w:pPr>
              <w:numPr>
                <w:ilvl w:val="0"/>
                <w:numId w:val="4"/>
              </w:numPr>
              <w:spacing w:after="0" w:line="300" w:lineRule="auto"/>
              <w:ind w:left="11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октября 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223386" w:rsidRPr="00223386" w:rsidTr="003262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86" w:rsidRPr="00223386" w:rsidRDefault="00223386" w:rsidP="00223386">
            <w:pPr>
              <w:numPr>
                <w:ilvl w:val="0"/>
                <w:numId w:val="4"/>
              </w:numPr>
              <w:spacing w:after="0" w:line="300" w:lineRule="auto"/>
              <w:ind w:left="11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октября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223386" w:rsidRPr="00223386" w:rsidTr="003262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86" w:rsidRPr="00223386" w:rsidRDefault="00223386" w:rsidP="00223386">
            <w:pPr>
              <w:numPr>
                <w:ilvl w:val="0"/>
                <w:numId w:val="4"/>
              </w:numPr>
              <w:spacing w:after="0" w:line="300" w:lineRule="auto"/>
              <w:ind w:left="11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октября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223386" w:rsidRPr="00223386" w:rsidTr="003262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86" w:rsidRPr="00223386" w:rsidRDefault="00223386" w:rsidP="00223386">
            <w:pPr>
              <w:numPr>
                <w:ilvl w:val="0"/>
                <w:numId w:val="4"/>
              </w:numPr>
              <w:spacing w:after="0" w:line="300" w:lineRule="auto"/>
              <w:ind w:left="11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октября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223386" w:rsidRPr="00223386" w:rsidTr="003262C7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86" w:rsidRPr="00223386" w:rsidRDefault="00223386" w:rsidP="00223386">
            <w:pPr>
              <w:numPr>
                <w:ilvl w:val="0"/>
                <w:numId w:val="4"/>
              </w:numPr>
              <w:spacing w:after="0" w:line="300" w:lineRule="auto"/>
              <w:ind w:left="11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октября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223386" w:rsidRPr="00223386" w:rsidTr="003262C7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86" w:rsidRPr="00223386" w:rsidRDefault="00223386" w:rsidP="00223386">
            <w:pPr>
              <w:numPr>
                <w:ilvl w:val="0"/>
                <w:numId w:val="4"/>
              </w:numPr>
              <w:spacing w:after="0" w:line="300" w:lineRule="auto"/>
              <w:ind w:left="11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октября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223386" w:rsidRPr="00223386" w:rsidTr="003262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86" w:rsidRPr="00223386" w:rsidRDefault="00223386" w:rsidP="00223386">
            <w:pPr>
              <w:numPr>
                <w:ilvl w:val="0"/>
                <w:numId w:val="4"/>
              </w:numPr>
              <w:spacing w:after="0" w:line="300" w:lineRule="auto"/>
              <w:ind w:left="11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октября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223386" w:rsidRPr="00223386" w:rsidTr="003262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86" w:rsidRPr="00223386" w:rsidRDefault="00223386" w:rsidP="00223386">
            <w:pPr>
              <w:numPr>
                <w:ilvl w:val="0"/>
                <w:numId w:val="4"/>
              </w:numPr>
              <w:spacing w:after="0" w:line="300" w:lineRule="auto"/>
              <w:ind w:left="11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223386" w:rsidRPr="00223386" w:rsidTr="003262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86" w:rsidRPr="00223386" w:rsidRDefault="00223386" w:rsidP="00223386">
            <w:pPr>
              <w:numPr>
                <w:ilvl w:val="0"/>
                <w:numId w:val="4"/>
              </w:numPr>
              <w:spacing w:after="0" w:line="300" w:lineRule="auto"/>
              <w:ind w:left="11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октября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223386" w:rsidRPr="00223386" w:rsidTr="003262C7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86" w:rsidRPr="00223386" w:rsidRDefault="00223386" w:rsidP="00223386">
            <w:pPr>
              <w:numPr>
                <w:ilvl w:val="0"/>
                <w:numId w:val="4"/>
              </w:numPr>
              <w:spacing w:after="0" w:line="300" w:lineRule="auto"/>
              <w:ind w:left="11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4-11 </w:t>
            </w:r>
            <w:proofErr w:type="spellStart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октября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223386" w:rsidRPr="00223386" w:rsidTr="003262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86" w:rsidRPr="00223386" w:rsidRDefault="00223386" w:rsidP="00223386">
            <w:pPr>
              <w:numPr>
                <w:ilvl w:val="0"/>
                <w:numId w:val="4"/>
              </w:numPr>
              <w:spacing w:after="0" w:line="300" w:lineRule="auto"/>
              <w:ind w:left="11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октября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223386" w:rsidRPr="00223386" w:rsidTr="003262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86" w:rsidRPr="00223386" w:rsidRDefault="00223386" w:rsidP="00223386">
            <w:pPr>
              <w:numPr>
                <w:ilvl w:val="0"/>
                <w:numId w:val="4"/>
              </w:numPr>
              <w:spacing w:after="0" w:line="300" w:lineRule="auto"/>
              <w:ind w:left="114" w:hanging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386" w:rsidRPr="00223386" w:rsidRDefault="00223386" w:rsidP="00223386">
            <w:pPr>
              <w:spacing w:after="0" w:line="30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ru-RU"/>
              </w:rPr>
              <w:t xml:space="preserve">5-11 </w:t>
            </w:r>
            <w:proofErr w:type="spellStart"/>
            <w:r w:rsidRPr="002233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ru-RU"/>
              </w:rPr>
              <w:t>кл</w:t>
            </w:r>
            <w:proofErr w:type="spellEnd"/>
            <w:r w:rsidRPr="002233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ru-RU"/>
              </w:rPr>
              <w:t>26 октября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386" w:rsidRPr="00223386" w:rsidRDefault="00223386" w:rsidP="0022338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233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ru-RU"/>
              </w:rPr>
              <w:t>ОУ</w:t>
            </w:r>
          </w:p>
        </w:tc>
      </w:tr>
    </w:tbl>
    <w:p w:rsidR="00A471C3" w:rsidRPr="00A471C3" w:rsidRDefault="00A471C3" w:rsidP="00A471C3">
      <w:pPr>
        <w:tabs>
          <w:tab w:val="center" w:pos="4195"/>
          <w:tab w:val="left" w:pos="5386"/>
        </w:tabs>
        <w:autoSpaceDE w:val="0"/>
        <w:autoSpaceDN w:val="0"/>
        <w:adjustRightInd w:val="0"/>
        <w:spacing w:before="454"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</w:p>
    <w:p w:rsidR="00867534" w:rsidRDefault="00867534" w:rsidP="002233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7534" w:rsidRDefault="00867534" w:rsidP="00A471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7534" w:rsidRDefault="00867534" w:rsidP="00A471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7534" w:rsidRDefault="00867534" w:rsidP="00A471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71C3" w:rsidRPr="00A471C3" w:rsidRDefault="00A471C3" w:rsidP="00A471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№ 2 к приказу </w:t>
      </w:r>
    </w:p>
    <w:p w:rsidR="00A471C3" w:rsidRPr="00A471C3" w:rsidRDefault="00A471C3" w:rsidP="00A471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№ 176 от 15.09.2023 г.</w:t>
      </w:r>
    </w:p>
    <w:p w:rsidR="00A471C3" w:rsidRPr="00A471C3" w:rsidRDefault="00A471C3" w:rsidP="00A4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71C3" w:rsidRPr="00A471C3" w:rsidRDefault="00A471C3" w:rsidP="00A471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организационной комиссии по проведению </w:t>
      </w:r>
      <w:proofErr w:type="gramStart"/>
      <w:r w:rsidRPr="00A47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</w:t>
      </w:r>
      <w:proofErr w:type="gramEnd"/>
      <w:r w:rsidRPr="00A47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этапов всероссийской олимпиады школьников </w:t>
      </w:r>
    </w:p>
    <w:p w:rsidR="00A471C3" w:rsidRPr="00A471C3" w:rsidRDefault="00A471C3" w:rsidP="00A471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2023 - 2024 учебном году в МБОУ Висловская СОШ</w:t>
      </w:r>
    </w:p>
    <w:p w:rsidR="00A471C3" w:rsidRPr="00A471C3" w:rsidRDefault="00A471C3" w:rsidP="00A4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1C3" w:rsidRPr="00A471C3" w:rsidRDefault="00A471C3" w:rsidP="00A4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1C3" w:rsidRPr="00A471C3" w:rsidRDefault="00A471C3" w:rsidP="00A471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Рыльщикова Л.П. – организатор школьного этапа </w:t>
      </w:r>
      <w:proofErr w:type="spellStart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1C3" w:rsidRPr="00A471C3" w:rsidRDefault="00A471C3" w:rsidP="00A471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в аудитории:</w:t>
      </w:r>
    </w:p>
    <w:p w:rsidR="00A471C3" w:rsidRPr="00A471C3" w:rsidRDefault="00A471C3" w:rsidP="00A471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Перебейносов С.Н., учитель информатики,</w:t>
      </w:r>
    </w:p>
    <w:p w:rsidR="00A471C3" w:rsidRPr="00A471C3" w:rsidRDefault="00A471C3" w:rsidP="00A471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Гущина Д.И., социальный педагог,</w:t>
      </w:r>
    </w:p>
    <w:p w:rsidR="00A471C3" w:rsidRPr="00A471C3" w:rsidRDefault="00A471C3" w:rsidP="00A471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Удовиченко О.С., учитель начальной школы,</w:t>
      </w:r>
    </w:p>
    <w:p w:rsidR="00A471C3" w:rsidRPr="00A471C3" w:rsidRDefault="00A471C3" w:rsidP="00A471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Вахнина А.И., учитель начальной школы,</w:t>
      </w:r>
    </w:p>
    <w:p w:rsidR="00A471C3" w:rsidRPr="00A471C3" w:rsidRDefault="00A471C3" w:rsidP="00A471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Лобова О.В., учитель начальной школы,</w:t>
      </w:r>
    </w:p>
    <w:p w:rsidR="00A471C3" w:rsidRPr="00A471C3" w:rsidRDefault="00A471C3" w:rsidP="00A471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Лобова М.В., учитель начальной школы</w:t>
      </w:r>
    </w:p>
    <w:p w:rsidR="00A471C3" w:rsidRPr="00A471C3" w:rsidRDefault="00A471C3" w:rsidP="00A471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Болбат</w:t>
      </w:r>
      <w:proofErr w:type="spellEnd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Ю.В., учитель начальной школы</w:t>
      </w:r>
    </w:p>
    <w:p w:rsidR="00A471C3" w:rsidRPr="00A471C3" w:rsidRDefault="00A471C3" w:rsidP="00A47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1C3" w:rsidRPr="00A471C3" w:rsidRDefault="00A471C3" w:rsidP="00A471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1C3" w:rsidRPr="00A471C3" w:rsidRDefault="00A471C3" w:rsidP="00A471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№ 3 к приказу </w:t>
      </w:r>
    </w:p>
    <w:p w:rsidR="00A471C3" w:rsidRPr="00A471C3" w:rsidRDefault="00A471C3" w:rsidP="00A471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№ 176 от 15.09.2023 г.</w:t>
      </w:r>
    </w:p>
    <w:p w:rsidR="00A471C3" w:rsidRPr="00A471C3" w:rsidRDefault="00A471C3" w:rsidP="00A471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71C3" w:rsidRPr="00A471C3" w:rsidRDefault="00A471C3" w:rsidP="00A471C3">
      <w:pPr>
        <w:spacing w:after="0" w:line="240" w:lineRule="auto"/>
        <w:ind w:firstLine="4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 и апелляционной комиссии школьного этапа всероссийской олимпиады школьников в 2023-24 учебном году в МБОУ Висловская СОШ</w:t>
      </w:r>
    </w:p>
    <w:p w:rsidR="00A471C3" w:rsidRPr="00A471C3" w:rsidRDefault="00A471C3" w:rsidP="00A471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1C3" w:rsidRPr="00A471C3" w:rsidRDefault="00A471C3" w:rsidP="00A471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Куприк</w:t>
      </w:r>
      <w:proofErr w:type="spellEnd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заместитель директора по ВР,</w:t>
      </w:r>
    </w:p>
    <w:p w:rsidR="00A471C3" w:rsidRPr="00A471C3" w:rsidRDefault="00A471C3" w:rsidP="00A471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Журенко</w:t>
      </w:r>
      <w:proofErr w:type="spellEnd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руководитель ШМО,</w:t>
      </w:r>
    </w:p>
    <w:p w:rsidR="00A471C3" w:rsidRPr="00A471C3" w:rsidRDefault="00A471C3" w:rsidP="00A471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Л.В., руководитель ШМО,</w:t>
      </w:r>
    </w:p>
    <w:p w:rsidR="00A471C3" w:rsidRPr="00A471C3" w:rsidRDefault="00A471C3" w:rsidP="00A471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Желткова</w:t>
      </w:r>
      <w:proofErr w:type="spellEnd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А.Ю., руководитель ШМО,</w:t>
      </w:r>
    </w:p>
    <w:p w:rsidR="00A471C3" w:rsidRPr="00A471C3" w:rsidRDefault="00A471C3" w:rsidP="00A471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Пятакова Е.Ф., руководитель ШМО,</w:t>
      </w:r>
    </w:p>
    <w:p w:rsidR="00A471C3" w:rsidRPr="00A471C3" w:rsidRDefault="00A471C3" w:rsidP="00A471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Пацера</w:t>
      </w:r>
      <w:proofErr w:type="spellEnd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школьный уполномоченный по правам ребенка,</w:t>
      </w:r>
    </w:p>
    <w:p w:rsidR="00A471C3" w:rsidRPr="00A471C3" w:rsidRDefault="00A471C3" w:rsidP="00A471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Куприк</w:t>
      </w:r>
      <w:proofErr w:type="spellEnd"/>
      <w:r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С.Г., педагог-психолог.</w:t>
      </w:r>
    </w:p>
    <w:p w:rsidR="00A471C3" w:rsidRPr="00A471C3" w:rsidRDefault="00A471C3" w:rsidP="00A471C3">
      <w:pPr>
        <w:rPr>
          <w:rFonts w:ascii="Calibri" w:eastAsia="Calibri" w:hAnsi="Calibri" w:cs="Times New Roman"/>
          <w:b/>
        </w:rPr>
      </w:pPr>
    </w:p>
    <w:p w:rsidR="00A471C3" w:rsidRPr="00A471C3" w:rsidRDefault="00A471C3" w:rsidP="00A471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43C4" w:rsidRDefault="008143C4"/>
    <w:sectPr w:rsidR="008143C4" w:rsidSect="00D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77A5"/>
    <w:multiLevelType w:val="hybridMultilevel"/>
    <w:tmpl w:val="4EAC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C08EB"/>
    <w:multiLevelType w:val="hybridMultilevel"/>
    <w:tmpl w:val="7204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D57DD"/>
    <w:multiLevelType w:val="hybridMultilevel"/>
    <w:tmpl w:val="3614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221C"/>
    <w:multiLevelType w:val="hybridMultilevel"/>
    <w:tmpl w:val="9C48FCF2"/>
    <w:lvl w:ilvl="0" w:tplc="413AD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30B"/>
    <w:rsid w:val="00083DF3"/>
    <w:rsid w:val="00223386"/>
    <w:rsid w:val="008143C4"/>
    <w:rsid w:val="00867534"/>
    <w:rsid w:val="009B4E0D"/>
    <w:rsid w:val="00A471C3"/>
    <w:rsid w:val="00DF4E0F"/>
    <w:rsid w:val="00EB7D40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471C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471C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1170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2023-09-19T09:49:00Z</dcterms:created>
  <dcterms:modified xsi:type="dcterms:W3CDTF">2023-09-28T10:29:00Z</dcterms:modified>
</cp:coreProperties>
</file>