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4A" w:rsidRPr="00D03E08" w:rsidRDefault="00E64A4A" w:rsidP="00E64A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 w:rsidRPr="00D03E08">
        <w:rPr>
          <w:rFonts w:ascii="Times New Roman" w:hAnsi="Times New Roman"/>
          <w:b/>
          <w:sz w:val="24"/>
          <w:szCs w:val="24"/>
        </w:rPr>
        <w:t xml:space="preserve">ъединение: </w:t>
      </w:r>
      <w:r>
        <w:rPr>
          <w:rFonts w:ascii="Times New Roman" w:hAnsi="Times New Roman"/>
          <w:sz w:val="24"/>
          <w:szCs w:val="24"/>
        </w:rPr>
        <w:t>«Камертон» для детей 6-7</w:t>
      </w:r>
      <w:r w:rsidRPr="00D03E08">
        <w:rPr>
          <w:rFonts w:ascii="Times New Roman" w:hAnsi="Times New Roman"/>
          <w:sz w:val="24"/>
          <w:szCs w:val="24"/>
        </w:rPr>
        <w:t xml:space="preserve"> лет.</w:t>
      </w:r>
    </w:p>
    <w:p w:rsidR="00E64A4A" w:rsidRPr="00D03E08" w:rsidRDefault="00E64A4A" w:rsidP="00E64A4A">
      <w:pPr>
        <w:rPr>
          <w:rFonts w:ascii="Times New Roman" w:hAnsi="Times New Roman"/>
          <w:sz w:val="24"/>
          <w:szCs w:val="24"/>
          <w:u w:val="single"/>
        </w:rPr>
      </w:pPr>
      <w:r w:rsidRPr="00D03E08">
        <w:rPr>
          <w:rFonts w:ascii="Times New Roman" w:hAnsi="Times New Roman"/>
          <w:b/>
          <w:sz w:val="24"/>
          <w:szCs w:val="24"/>
        </w:rPr>
        <w:t>Руководитель</w:t>
      </w:r>
      <w:proofErr w:type="gramStart"/>
      <w:r w:rsidRPr="00D03E0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03E08">
        <w:rPr>
          <w:rFonts w:ascii="Times New Roman" w:hAnsi="Times New Roman"/>
          <w:b/>
          <w:sz w:val="24"/>
          <w:szCs w:val="24"/>
        </w:rPr>
        <w:t xml:space="preserve">  </w:t>
      </w:r>
      <w:r w:rsidRPr="00D03E08">
        <w:rPr>
          <w:rFonts w:ascii="Times New Roman" w:hAnsi="Times New Roman"/>
          <w:sz w:val="24"/>
          <w:szCs w:val="24"/>
        </w:rPr>
        <w:t>Середина Людмила Самуиловна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"/>
        <w:gridCol w:w="1483"/>
        <w:gridCol w:w="6437"/>
        <w:gridCol w:w="1800"/>
        <w:gridCol w:w="1440"/>
        <w:gridCol w:w="2160"/>
        <w:gridCol w:w="1800"/>
      </w:tblGrid>
      <w:tr w:rsidR="00E64A4A" w:rsidRPr="00D03E08" w:rsidTr="00426396">
        <w:tc>
          <w:tcPr>
            <w:tcW w:w="786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3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37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D03E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E64A4A" w:rsidRPr="00D03E08" w:rsidTr="00426396">
        <w:tc>
          <w:tcPr>
            <w:tcW w:w="786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</w:tcPr>
          <w:p w:rsidR="00E64A4A" w:rsidRPr="009673F9" w:rsidRDefault="00E64A4A" w:rsidP="00426396">
            <w:pPr>
              <w:widowControl w:val="0"/>
              <w:spacing w:line="648" w:lineRule="exact"/>
              <w:rPr>
                <w:sz w:val="28"/>
                <w:szCs w:val="28"/>
              </w:rPr>
            </w:pPr>
            <w:proofErr w:type="gramStart"/>
            <w:r w:rsidRPr="009673F9">
              <w:rPr>
                <w:sz w:val="28"/>
                <w:szCs w:val="28"/>
              </w:rPr>
              <w:t xml:space="preserve">Развитие речи (темп, тембр, </w:t>
            </w:r>
            <w:proofErr w:type="gramEnd"/>
          </w:p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3F9">
              <w:rPr>
                <w:sz w:val="28"/>
                <w:szCs w:val="28"/>
              </w:rPr>
              <w:t>интонация).</w:t>
            </w:r>
          </w:p>
        </w:tc>
        <w:tc>
          <w:tcPr>
            <w:tcW w:w="6437" w:type="dxa"/>
          </w:tcPr>
          <w:p w:rsidR="00E64A4A" w:rsidRDefault="009F3793" w:rsidP="00426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379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  <w:r w:rsidR="00E64A4A"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Просмотрите занятие по ссылке </w:t>
            </w:r>
            <w:hyperlink r:id="rId4" w:history="1">
              <w:r w:rsidR="00E64A4A" w:rsidRPr="0030754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https://infourok.ru/konspekt-zanyatiya-po-vneurochnoy-deyatelnosti-po-kursu-teatr-na-temu-tehnika-rechi-temp-i-tembr-rechi-593014.html</w:t>
              </w:r>
            </w:hyperlink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Цель: отработка понятий «тембр речи», «темп речи»;</w:t>
            </w:r>
            <w:r>
              <w:rPr>
                <w:color w:val="000000"/>
                <w:shd w:val="clear" w:color="auto" w:fill="FFFFFF"/>
              </w:rPr>
              <w:br/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Упражнение 1.Сильно напрячь пальцы рук, кисти, плечи. Удерживать состояние напряжение 5-8 секунд. Потом все расслабить и сохранить ощущение  свободы мышц как можно дольше. </w:t>
            </w:r>
            <w:proofErr w:type="gramStart"/>
            <w:r>
              <w:rPr>
                <w:color w:val="000000"/>
                <w:shd w:val="clear" w:color="auto" w:fill="FFFFFF"/>
              </w:rPr>
              <w:t>Указанное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повторить несколько раз.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Упражнение 2.Пальцы рук переплести. Сложенные руки подложить под подбородок, локти отвести в стороны.  Голову стараться опустить вниз, в то время как руки стремятся поднять ее вверх. Возникает сильное  сопротивление (голова - вниз, руки - вверх). Через 5-10 секунд голову и руки расслабить. Ощущение свободы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мышц (шеи, плеч, рук) сохранять как можно дольше. </w:t>
            </w:r>
            <w:proofErr w:type="gramStart"/>
            <w:r>
              <w:rPr>
                <w:color w:val="000000"/>
                <w:shd w:val="clear" w:color="auto" w:fill="FFFFFF"/>
              </w:rPr>
              <w:t>Указанное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повторить несколько раз.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II.Основная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часть.</w:t>
            </w:r>
            <w:r>
              <w:rPr>
                <w:color w:val="000000"/>
              </w:rPr>
              <w:br/>
              <w:t>В каждом параграфе, В каждом рассказе,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сказке и песне, Даже во фразе —</w:t>
            </w:r>
            <w:r>
              <w:rPr>
                <w:color w:val="000000"/>
              </w:rPr>
              <w:br/>
              <w:t>Ты только вдумайся, Только всмотрись —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Кроется самая главная мысль.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Она не всегда открывается сразу.</w:t>
            </w:r>
            <w:r>
              <w:rPr>
                <w:color w:val="000000"/>
              </w:rPr>
              <w:br/>
              <w:t>Строчка за строчкой, Фраза за фразой —</w:t>
            </w:r>
            <w:r>
              <w:rPr>
                <w:color w:val="000000"/>
              </w:rPr>
              <w:br/>
              <w:t>Ты только вдумайся, Только всмотрись —</w:t>
            </w:r>
            <w:r>
              <w:rPr>
                <w:color w:val="000000"/>
              </w:rPr>
              <w:br/>
              <w:t xml:space="preserve">Откроется самая главная мысль. (Б.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>)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 Беседа. — Что такое </w:t>
            </w:r>
            <w:hyperlink r:id="rId5" w:history="1">
              <w:r>
                <w:rPr>
                  <w:rStyle w:val="a3"/>
                  <w:color w:val="00000A"/>
                  <w:shd w:val="clear" w:color="auto" w:fill="EEEEEE"/>
                </w:rPr>
                <w:t>текст</w:t>
              </w:r>
            </w:hyperlink>
            <w:r>
              <w:rPr>
                <w:color w:val="000000"/>
              </w:rPr>
              <w:t>? Какова структура текста? Назовите средства связи предложений и абзацев в тексте. Назовите виды речевой деятельности.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Прочитайте стихотворение.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— </w:t>
            </w:r>
            <w:r>
              <w:rPr>
                <w:color w:val="000000"/>
              </w:rPr>
              <w:t>Как оно связано с темой?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— </w:t>
            </w:r>
            <w:r>
              <w:rPr>
                <w:color w:val="000000"/>
              </w:rPr>
              <w:t xml:space="preserve">Поискам смысла устной речи помогает наблюдение над ее интонацией. Что же мы понимаем под интонацией? </w:t>
            </w:r>
            <w:proofErr w:type="gramStart"/>
            <w:r>
              <w:rPr>
                <w:color w:val="000000"/>
              </w:rPr>
              <w:t xml:space="preserve">«Интонация (от </w:t>
            </w:r>
            <w:proofErr w:type="spellStart"/>
            <w:r>
              <w:rPr>
                <w:color w:val="000000"/>
              </w:rPr>
              <w:t>латин</w:t>
            </w:r>
            <w:proofErr w:type="spellEnd"/>
            <w:r>
              <w:rPr>
                <w:color w:val="000000"/>
              </w:rPr>
              <w:t xml:space="preserve">. І — «громко произносить») — </w:t>
            </w:r>
            <w:proofErr w:type="spellStart"/>
            <w:r>
              <w:rPr>
                <w:color w:val="000000"/>
              </w:rPr>
              <w:t>ритмико-мело-дическая</w:t>
            </w:r>
            <w:proofErr w:type="spellEnd"/>
            <w:r>
              <w:rPr>
                <w:color w:val="000000"/>
              </w:rPr>
              <w:t xml:space="preserve"> сторона речи, служащая средством выражения смысла, эмоциональной окраски фразы».)</w:t>
            </w:r>
            <w:proofErr w:type="gramEnd"/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Основными элементами интонации являются: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Мелодика речи (повышение и понижение голоса). Сравните, например, мелодику повествовательного предложения (Мы поедем сегодня в театр.) и вопросительного (Мы поедем сегодня в театр?). Определите их различие.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Ритм речи (чередование ударных и безударных слогов, размеренность речи).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— </w:t>
            </w:r>
            <w:r>
              <w:rPr>
                <w:color w:val="000000"/>
              </w:rPr>
              <w:t>Приведите примеры стихотворных размеров (ямб, хорей, дактиль,</w:t>
            </w:r>
            <w:proofErr w:type="gramEnd"/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lastRenderedPageBreak/>
              <w:t>Амфибрахий, анапест).</w:t>
            </w:r>
            <w:proofErr w:type="gramEnd"/>
            <w:r>
              <w:rPr>
                <w:color w:val="000000"/>
              </w:rPr>
              <w:t xml:space="preserve"> (Выбрав одно из стихотворений, названных учащимися, учитель показывает значение ритма для понимания смысла, образного строя поэтического произведения.)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Тембр речи (звуковая окраска, придающая речи эмоциональный оттенок). Определите различие в значении выражений: мрачный голос, веселый голос, грустный голос.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Темп речи. </w:t>
            </w:r>
            <w:r>
              <w:rPr>
                <w:color w:val="000000"/>
                <w:shd w:val="clear" w:color="auto" w:fill="FFFFFF"/>
              </w:rPr>
              <w:t xml:space="preserve">Темп – </w:t>
            </w:r>
            <w:proofErr w:type="gramStart"/>
            <w:r>
              <w:rPr>
                <w:color w:val="000000"/>
                <w:shd w:val="clear" w:color="auto" w:fill="FFFFFF"/>
              </w:rPr>
              <w:t>это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прежде всего скорость речи. Эта скорость может быть различной в зависимости от содержания выступления и характера самого выступающего. Чем важнее содержание, тем сдержаннее должна быть речь</w:t>
            </w:r>
            <w:r>
              <w:rPr>
                <w:color w:val="000000"/>
              </w:rPr>
              <w:t>. Вспомните известные вам скороговорки, произнесите их, сравните их темп </w:t>
            </w:r>
            <w:hyperlink r:id="rId6" w:history="1">
              <w:r>
                <w:rPr>
                  <w:rStyle w:val="a3"/>
                  <w:color w:val="00000A"/>
                  <w:shd w:val="clear" w:color="auto" w:fill="EEEEEE"/>
                </w:rPr>
                <w:t>произношения</w:t>
              </w:r>
            </w:hyperlink>
            <w:r>
              <w:rPr>
                <w:color w:val="000000"/>
              </w:rPr>
              <w:t> с обычной речью и замедленной речью при диктовке.</w:t>
            </w:r>
            <w:r>
              <w:rPr>
                <w:color w:val="000000"/>
              </w:rPr>
              <w:br/>
              <w:t xml:space="preserve">Интенсивность речи (сила или слабость звучания). Произнесите пословицу «Жить — Родине служить» так, как будто Вы а) </w:t>
            </w:r>
            <w:proofErr w:type="gramStart"/>
            <w:r>
              <w:rPr>
                <w:color w:val="000000"/>
              </w:rPr>
              <w:t>беседуете</w:t>
            </w:r>
            <w:proofErr w:type="gramEnd"/>
            <w:r>
              <w:rPr>
                <w:color w:val="000000"/>
              </w:rPr>
              <w:t xml:space="preserve"> друг с другом в небольшой комнате; б) произносите эти Слова со сцены театра и хотите быть услышанными всеми зрителями.</w:t>
            </w:r>
            <w:r>
              <w:rPr>
                <w:color w:val="000000"/>
              </w:rPr>
              <w:br/>
              <w:t xml:space="preserve">Логическое ударение (выделение голосом слова, несущего основную смысловую нагрузку). Прочитайте вопросительное </w:t>
            </w:r>
            <w:proofErr w:type="gramStart"/>
            <w:r>
              <w:rPr>
                <w:color w:val="000000"/>
              </w:rPr>
              <w:t>предложение</w:t>
            </w:r>
            <w:proofErr w:type="gramEnd"/>
            <w:r>
              <w:rPr>
                <w:color w:val="000000"/>
              </w:rPr>
              <w:t xml:space="preserve"> Мы поедем сегодня в театр? 'так, чтобы слушающий вас должен быть ответить на вопросы: а) кто поедет сегодня в театр; б) как мы отправимся сегодня в театр; в) когда мы поедем в театр; г) куда мы сегодня поедем. Итак, какие важные интонационные признаки помогают нам точно передать смысл речи?</w:t>
            </w:r>
            <w:r>
              <w:rPr>
                <w:color w:val="000000"/>
              </w:rPr>
              <w:br/>
              <w:t>3.Работа со скороговорками. Произнесите скороговорки в быстром темпе и с определенной эмоциональной окраской (заданного тембра).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lastRenderedPageBreak/>
              <w:t>Проворонила</w:t>
            </w:r>
            <w:proofErr w:type="gramEnd"/>
            <w:r>
              <w:rPr>
                <w:color w:val="000000"/>
              </w:rPr>
              <w:t xml:space="preserve"> ворона вороненка (а) пожалев вороненка; б) поругав ворону).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От топота копыт пыль по полю летит (а) напугав, б) успокоив слушателей).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На дороге с утра тарахтят трактора (а) поругав; б) похвалив кого-то). Идут бобры в сыры боры. Бобры храбры, для бобрят добры (а) восхитившись бобрами; б) как бы рассказывая сказку). На дворе — трава, на траве — дрова. Не клади дрова посреди двора (а) сомневаясь в </w:t>
            </w:r>
            <w:proofErr w:type="gramStart"/>
            <w:r>
              <w:rPr>
                <w:color w:val="000000"/>
              </w:rPr>
              <w:t>услышанном</w:t>
            </w:r>
            <w:proofErr w:type="gramEnd"/>
            <w:r>
              <w:rPr>
                <w:color w:val="000000"/>
              </w:rPr>
              <w:t>, дразнясь).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Карл у Клары украл кораллы, а Клара у Карла украла кларнет (а) прочитав как «информационное сообщение»; б) выразив возмущение этой новостью).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— </w:t>
            </w:r>
            <w:r>
              <w:rPr>
                <w:color w:val="000000"/>
              </w:rPr>
              <w:t xml:space="preserve">Какой вывод позволяет нам сделать проведенная работа? </w:t>
            </w:r>
            <w:proofErr w:type="gramStart"/>
            <w:r>
              <w:rPr>
                <w:color w:val="000000"/>
              </w:rPr>
              <w:t>(Чтобы</w:t>
            </w:r>
            <w:proofErr w:type="gramEnd"/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Верно</w:t>
            </w:r>
            <w:proofErr w:type="gramEnd"/>
            <w:r>
              <w:rPr>
                <w:color w:val="000000"/>
              </w:rPr>
              <w:t xml:space="preserve"> выразить свою мысль, надо иметь хорошее произношение, владеть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Дыханием, варьировать темп речи и тембр голоса.)</w:t>
            </w:r>
            <w:proofErr w:type="gramEnd"/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выразительное чтение стихотворной строки с различной эмоциональной окраской.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— </w:t>
            </w:r>
            <w:r>
              <w:rPr>
                <w:color w:val="000000"/>
              </w:rPr>
              <w:t>Прочитайте пушкинскую строку «Мороз и солнце; день чудесный!» так,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Будто вы: 1) рисуете большую картину, заполняющую весь </w:t>
            </w:r>
            <w:hyperlink r:id="rId7" w:history="1">
              <w:r>
                <w:rPr>
                  <w:rStyle w:val="a3"/>
                  <w:color w:val="750000"/>
                  <w:shd w:val="clear" w:color="auto" w:fill="EEEEEE"/>
                </w:rPr>
                <w:t>класс</w:t>
              </w:r>
            </w:hyperlink>
            <w:r>
              <w:rPr>
                <w:color w:val="000000"/>
              </w:rPr>
              <w:t>; 2) рисуете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Миниатюру; 3) создаете плакат; 4) боитесь, что вас перебьют; 5) диктуете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Текст; 6) плохо выучили текст; 7) порицаете автора;  хвалите автора.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5. работа над выразительным чтением знаков препинания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1) Работа над текстом стихотворения Б. </w:t>
            </w:r>
            <w:proofErr w:type="spellStart"/>
            <w:r>
              <w:rPr>
                <w:color w:val="000000"/>
              </w:rPr>
              <w:t>Заходера</w:t>
            </w:r>
            <w:proofErr w:type="spellEnd"/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«Где поставить запятую?»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— </w:t>
            </w:r>
            <w:r>
              <w:rPr>
                <w:color w:val="000000"/>
              </w:rPr>
              <w:t>Прочитайте те</w:t>
            </w:r>
            <w:proofErr w:type="gramStart"/>
            <w:r>
              <w:rPr>
                <w:color w:val="000000"/>
              </w:rPr>
              <w:t>кст всл</w:t>
            </w:r>
            <w:proofErr w:type="gramEnd"/>
            <w:r>
              <w:rPr>
                <w:color w:val="000000"/>
              </w:rPr>
              <w:t>ух. Объясните, почему возник комический эффект.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Где поставить запятую?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Очень-очень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Странный вид: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Речка за окном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Горит,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Чей-то дом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Хвостом виляет,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Песик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 ружья стреляет,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Мальчик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Чуть не </w:t>
            </w:r>
            <w:proofErr w:type="gramStart"/>
            <w:r>
              <w:rPr>
                <w:color w:val="000000"/>
              </w:rPr>
              <w:t>слопал</w:t>
            </w:r>
            <w:proofErr w:type="gramEnd"/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Мышку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Кот в очках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Читает книжку,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Старый дед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Влетел в окно,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Воробей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Схватил зерно,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 как крикнет,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Улетая: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— </w:t>
            </w:r>
            <w:r>
              <w:rPr>
                <w:color w:val="000000"/>
              </w:rPr>
              <w:t>Вот что значит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Запятая!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Задание. Как устранить смысловые нелепицы? Прочитайте вслух измененный текст. В результате чего произошло переосмысление текста? Какой вывод о роли знаков препинания в передаче авторской мысли вы можете сделать? (Знаки препинания помогают передать смысл текста, авторскую мысль, поэтому необходимо учиться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расставлять знаки препинания, читая их с </w:t>
            </w:r>
            <w:r>
              <w:rPr>
                <w:color w:val="000000"/>
              </w:rPr>
              <w:lastRenderedPageBreak/>
              <w:t>соответствующей им интонацией.)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 Работа над текстом стихотворения Д. Хармса «Бегал Петька»</w:t>
            </w:r>
            <w:r>
              <w:rPr>
                <w:color w:val="000000"/>
              </w:rPr>
              <w:br/>
              <w:t>Бегал Петька по дороге, по дороге, </w:t>
            </w:r>
            <w:r>
              <w:rPr>
                <w:color w:val="000000"/>
              </w:rPr>
              <w:br/>
              <w:t>по панели, бегал Петька по панели </w:t>
            </w:r>
            <w:r>
              <w:rPr>
                <w:color w:val="000000"/>
              </w:rPr>
              <w:br/>
              <w:t>и кричал он: "</w:t>
            </w:r>
            <w:proofErr w:type="spellStart"/>
            <w:r>
              <w:rPr>
                <w:color w:val="000000"/>
              </w:rPr>
              <w:t>Га-ра-рар</w:t>
            </w:r>
            <w:proofErr w:type="spellEnd"/>
            <w:r>
              <w:rPr>
                <w:color w:val="000000"/>
              </w:rPr>
              <w:t>! </w:t>
            </w:r>
            <w:r>
              <w:rPr>
                <w:color w:val="000000"/>
              </w:rPr>
              <w:br/>
              <w:t>Я теперь уже не Петька, разойдитесь! разойдитесь! </w:t>
            </w:r>
            <w:r>
              <w:rPr>
                <w:color w:val="000000"/>
              </w:rPr>
              <w:br/>
              <w:t>Я теперь уже не Петька, я теперь автомобиль". </w:t>
            </w:r>
            <w:r>
              <w:rPr>
                <w:color w:val="000000"/>
              </w:rPr>
              <w:br/>
              <w:t>А за Петькой бегал Васька по дороге, по панели, </w:t>
            </w:r>
            <w:r>
              <w:rPr>
                <w:color w:val="000000"/>
              </w:rPr>
              <w:br/>
              <w:t>бегал Васька по панели и кричал он: "</w:t>
            </w:r>
            <w:proofErr w:type="spellStart"/>
            <w:r>
              <w:rPr>
                <w:color w:val="000000"/>
              </w:rPr>
              <w:t>Ду-ду-ду</w:t>
            </w:r>
            <w:proofErr w:type="spellEnd"/>
            <w:r>
              <w:rPr>
                <w:color w:val="000000"/>
              </w:rPr>
              <w:t>! </w:t>
            </w:r>
            <w:r>
              <w:rPr>
                <w:color w:val="000000"/>
              </w:rPr>
              <w:br/>
              <w:t>Я теперь уже не Васька, сторонитесь! сторонитесь! </w:t>
            </w:r>
            <w:r>
              <w:rPr>
                <w:color w:val="000000"/>
              </w:rPr>
              <w:br/>
              <w:t>Я теперь уже не Васька, я почтовый пароход". </w:t>
            </w:r>
            <w:r>
              <w:rPr>
                <w:color w:val="000000"/>
              </w:rPr>
              <w:br/>
              <w:t>А за Васькой бегал Мишка по дороге, по панели, </w:t>
            </w:r>
            <w:r>
              <w:rPr>
                <w:color w:val="000000"/>
              </w:rPr>
              <w:br/>
              <w:t>бегал Мишка по панели и кричал он: "</w:t>
            </w:r>
            <w:proofErr w:type="spellStart"/>
            <w:r>
              <w:rPr>
                <w:color w:val="000000"/>
              </w:rPr>
              <w:t>Жу-жу-жу</w:t>
            </w:r>
            <w:proofErr w:type="spellEnd"/>
            <w:r>
              <w:rPr>
                <w:color w:val="000000"/>
              </w:rPr>
              <w:t>! </w:t>
            </w:r>
            <w:r>
              <w:rPr>
                <w:color w:val="000000"/>
              </w:rPr>
              <w:br/>
              <w:t>Я теперь уже не Мишка, берегитесь! берегитесь! </w:t>
            </w:r>
            <w:r>
              <w:rPr>
                <w:color w:val="000000"/>
              </w:rPr>
              <w:br/>
              <w:t>Я теперь уже не Мишка, я советский самолет". </w:t>
            </w:r>
            <w:r>
              <w:rPr>
                <w:color w:val="000000"/>
              </w:rPr>
              <w:br/>
              <w:t xml:space="preserve">Шла корова по дороге, по </w:t>
            </w:r>
            <w:proofErr w:type="spellStart"/>
            <w:r>
              <w:rPr>
                <w:color w:val="000000"/>
              </w:rPr>
              <w:t>дороге, по</w:t>
            </w:r>
            <w:proofErr w:type="spellEnd"/>
            <w:r>
              <w:rPr>
                <w:color w:val="000000"/>
              </w:rPr>
              <w:t xml:space="preserve"> панели, </w:t>
            </w:r>
            <w:r>
              <w:rPr>
                <w:color w:val="000000"/>
              </w:rPr>
              <w:br/>
              <w:t>шла корова по панели и мычала: "</w:t>
            </w:r>
            <w:proofErr w:type="spellStart"/>
            <w:r>
              <w:rPr>
                <w:color w:val="000000"/>
              </w:rPr>
              <w:t>Му-му-му</w:t>
            </w:r>
            <w:proofErr w:type="spellEnd"/>
            <w:r>
              <w:rPr>
                <w:color w:val="000000"/>
              </w:rPr>
              <w:t>!" </w:t>
            </w:r>
            <w:r>
              <w:rPr>
                <w:color w:val="000000"/>
              </w:rPr>
              <w:br/>
              <w:t>Настоящая корова с настоящими рогами </w:t>
            </w:r>
            <w:r>
              <w:rPr>
                <w:color w:val="000000"/>
              </w:rPr>
              <w:br/>
              <w:t>шла навстречу по дороге, всю дорогу заняла. </w:t>
            </w:r>
            <w:r>
              <w:rPr>
                <w:color w:val="000000"/>
              </w:rPr>
              <w:br/>
              <w:t>"Эй, корова, ты, корова, не ходи сюда, корова, </w:t>
            </w:r>
            <w:r>
              <w:rPr>
                <w:color w:val="000000"/>
              </w:rPr>
              <w:br/>
              <w:t>не ходи ты по дороге, не ходи ты по пути". </w:t>
            </w:r>
            <w:r>
              <w:rPr>
                <w:color w:val="000000"/>
              </w:rPr>
              <w:br/>
              <w:t>"Берегитесь!" — крикнул Мишка. </w:t>
            </w:r>
            <w:r>
              <w:rPr>
                <w:color w:val="000000"/>
              </w:rPr>
              <w:br/>
              <w:t>"Сторонитесь!" — крикнул Васька. </w:t>
            </w:r>
            <w:r>
              <w:rPr>
                <w:color w:val="000000"/>
              </w:rPr>
              <w:br/>
              <w:t>"Разойдитесь!" — крикнул Петька — </w:t>
            </w:r>
            <w:r>
              <w:rPr>
                <w:color w:val="000000"/>
              </w:rPr>
              <w:br/>
              <w:t>и корова отошла. </w:t>
            </w:r>
            <w:r>
              <w:rPr>
                <w:color w:val="000000"/>
              </w:rPr>
              <w:br/>
              <w:t>Добежали, добежали до скамейки у ворот </w:t>
            </w:r>
            <w:r>
              <w:rPr>
                <w:color w:val="000000"/>
              </w:rPr>
              <w:br/>
              <w:t>пароход с автомобилем и советский самолет, </w:t>
            </w:r>
            <w:r>
              <w:rPr>
                <w:color w:val="000000"/>
              </w:rPr>
              <w:br/>
              <w:t>самолет с автомобилем</w:t>
            </w:r>
            <w:proofErr w:type="gramStart"/>
            <w:r>
              <w:rPr>
                <w:color w:val="000000"/>
              </w:rPr>
              <w:t> И</w:t>
            </w:r>
            <w:proofErr w:type="gramEnd"/>
            <w:r>
              <w:rPr>
                <w:color w:val="000000"/>
              </w:rPr>
              <w:t xml:space="preserve"> почтовый пароход. </w:t>
            </w:r>
            <w:r>
              <w:rPr>
                <w:color w:val="000000"/>
              </w:rPr>
              <w:br/>
              <w:t>Петька прыгнул на скамейку, </w:t>
            </w:r>
            <w:r>
              <w:rPr>
                <w:color w:val="000000"/>
              </w:rPr>
              <w:br/>
              <w:t>Васька прыгнул на скамейку,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Мишка прыгнул на скамейку, </w:t>
            </w:r>
            <w:r>
              <w:rPr>
                <w:color w:val="000000"/>
              </w:rPr>
              <w:br/>
              <w:t>на скамейку у ворот. </w:t>
            </w:r>
            <w:r>
              <w:rPr>
                <w:color w:val="000000"/>
              </w:rPr>
              <w:br/>
              <w:t>"Я приехал!" — крикнул Петька. </w:t>
            </w:r>
            <w:r>
              <w:rPr>
                <w:color w:val="000000"/>
              </w:rPr>
              <w:br/>
              <w:t>"Стал на якорь!" — крикнул Васька. </w:t>
            </w:r>
            <w:r>
              <w:rPr>
                <w:color w:val="000000"/>
              </w:rPr>
              <w:br/>
              <w:t>"Сел на землю" — крикнул Мишка,— </w:t>
            </w:r>
            <w:r>
              <w:rPr>
                <w:color w:val="000000"/>
              </w:rPr>
              <w:br/>
              <w:t>и уселись отдохнуть. </w:t>
            </w:r>
            <w:r>
              <w:rPr>
                <w:color w:val="000000"/>
              </w:rPr>
              <w:br/>
              <w:t>Посидели, посидели на скамейке </w:t>
            </w:r>
            <w:r>
              <w:rPr>
                <w:color w:val="000000"/>
              </w:rPr>
              <w:br/>
              <w:t>у ворот самолет с автомобилем </w:t>
            </w:r>
            <w:r>
              <w:rPr>
                <w:color w:val="000000"/>
              </w:rPr>
              <w:br/>
              <w:t>и почтовый пароход, пароход с автомобилем </w:t>
            </w:r>
            <w:r>
              <w:rPr>
                <w:color w:val="000000"/>
              </w:rPr>
              <w:br/>
              <w:t>и советский самолет. </w:t>
            </w:r>
            <w:r>
              <w:rPr>
                <w:color w:val="000000"/>
              </w:rPr>
              <w:br/>
              <w:t>"Кроем дальше!" — крикнул Петька. </w:t>
            </w:r>
            <w:r>
              <w:rPr>
                <w:color w:val="000000"/>
              </w:rPr>
              <w:br/>
              <w:t>"Поплывем!" — ответил Васька. </w:t>
            </w:r>
            <w:r>
              <w:rPr>
                <w:color w:val="000000"/>
              </w:rPr>
              <w:br/>
              <w:t>"Полетим!" — воскликнул Мишка,— и поехали опять. </w:t>
            </w:r>
            <w:r>
              <w:rPr>
                <w:color w:val="000000"/>
              </w:rPr>
              <w:br/>
              <w:t>И поехали, помчались по дороге, по панели, </w:t>
            </w:r>
            <w:r>
              <w:rPr>
                <w:color w:val="000000"/>
              </w:rPr>
              <w:br/>
              <w:t>только прыгали, скакали и кричали: "</w:t>
            </w:r>
            <w:proofErr w:type="spellStart"/>
            <w:r>
              <w:rPr>
                <w:color w:val="000000"/>
              </w:rPr>
              <w:t>Жу-жу-жу</w:t>
            </w:r>
            <w:proofErr w:type="spellEnd"/>
            <w:r>
              <w:rPr>
                <w:color w:val="000000"/>
              </w:rPr>
              <w:t>!" </w:t>
            </w:r>
            <w:r>
              <w:rPr>
                <w:color w:val="000000"/>
              </w:rPr>
              <w:br/>
              <w:t>Только прыгали, скакали по дороге, по панели, </w:t>
            </w:r>
            <w:r>
              <w:rPr>
                <w:color w:val="000000"/>
              </w:rPr>
              <w:br/>
              <w:t>только пятками сверкали и кричали: "</w:t>
            </w:r>
            <w:proofErr w:type="spellStart"/>
            <w:r>
              <w:rPr>
                <w:color w:val="000000"/>
              </w:rPr>
              <w:t>Ду-ду-ду</w:t>
            </w:r>
            <w:proofErr w:type="spellEnd"/>
            <w:r>
              <w:rPr>
                <w:color w:val="000000"/>
              </w:rPr>
              <w:t>!" </w:t>
            </w:r>
            <w:r>
              <w:rPr>
                <w:color w:val="000000"/>
              </w:rPr>
              <w:br/>
              <w:t>Только пятками сверкали по дороге, по панели, </w:t>
            </w:r>
            <w:r>
              <w:rPr>
                <w:color w:val="000000"/>
              </w:rPr>
              <w:br/>
              <w:t>только шапками кидали и кричали: "</w:t>
            </w:r>
            <w:proofErr w:type="spellStart"/>
            <w:r>
              <w:rPr>
                <w:color w:val="000000"/>
              </w:rPr>
              <w:t>Га-ра-рар</w:t>
            </w:r>
            <w:proofErr w:type="spellEnd"/>
            <w:r>
              <w:rPr>
                <w:color w:val="000000"/>
              </w:rPr>
              <w:t>!" 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6. Ознакомление с памяткой «Как подготовится к выразительному чтению текста»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1) Внимательно прочитайте текст. Постарайтесь представить то, о чем в нем говорится (в тех случаях, когда это возможно).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2) Определите тему, основную мысль, основной тон высказывания.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3) Подумайте, с какой целью вы будете читать этот текст, в чем будете убеждать своих слушателей.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4) Подчеркните наиболее важные по смыслу слова, т. е. те, на которые падает логическое ударение.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5) Обозначьте паузы.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6) Подумайте, как вы можете использовать другие средства выразительности устной речи, например: темп речи, громкость голоса, жест, мимику.</w:t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6935CC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098800" cy="2324100"/>
                  <wp:effectExtent l="19050" t="0" r="6350" b="0"/>
                  <wp:docPr id="3" name="Рисунок 4" descr="https://fsd.multiurok.ru/html/2018/09/07/s_5b91b3b56f399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8/09/07/s_5b91b3b56f399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A4A" w:rsidRDefault="00E64A4A" w:rsidP="00426396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4A4A" w:rsidRPr="00D03E08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E64A4A" w:rsidRPr="00D03E08" w:rsidRDefault="00E64A4A" w:rsidP="004263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E08">
              <w:rPr>
                <w:rFonts w:ascii="Times New Roman" w:hAnsi="Times New Roman"/>
                <w:sz w:val="24"/>
                <w:szCs w:val="24"/>
              </w:rPr>
              <w:lastRenderedPageBreak/>
              <w:t>Прислать фото</w:t>
            </w:r>
          </w:p>
          <w:p w:rsidR="00E64A4A" w:rsidRPr="00D03E08" w:rsidRDefault="00E64A4A" w:rsidP="004263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рисунком небылицы.</w:t>
            </w:r>
          </w:p>
        </w:tc>
        <w:tc>
          <w:tcPr>
            <w:tcW w:w="1440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.2020г</w:t>
            </w:r>
          </w:p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.00ч</w:t>
            </w:r>
            <w:proofErr w:type="gramStart"/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E64A4A" w:rsidRPr="00D03E08" w:rsidRDefault="00E64A4A" w:rsidP="0042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11.50 до 12</w:t>
            </w:r>
            <w:r w:rsidRPr="00D03E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9147F2" w:rsidRDefault="009147F2"/>
    <w:sectPr w:rsidR="009147F2" w:rsidSect="00E64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A4A"/>
    <w:rsid w:val="005D0BB6"/>
    <w:rsid w:val="006E0648"/>
    <w:rsid w:val="00710223"/>
    <w:rsid w:val="00740F77"/>
    <w:rsid w:val="00816BEF"/>
    <w:rsid w:val="009147F2"/>
    <w:rsid w:val="009F3793"/>
    <w:rsid w:val="00E6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4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A4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4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ww.testsoch.com%2Furoki%2Fpourochnoe-planirovanie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.testsoch.com%2Forfoepiya-normy-proiznosheniya-i-normy-udareniya%2F" TargetMode="External"/><Relationship Id="rId5" Type="http://schemas.openxmlformats.org/officeDocument/2006/relationships/hyperlink" Target="http://infourok.ru/go.html?href=http%3A%2F%2Fwww.testsoch.com%2Ftekst-ego-osnovnye-priznaki-delenie-teksta-na-abzacy-prostoj-plan-teksta%2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konspekt-zanyatiya-po-vneurochnoy-deyatelnosti-po-kursu-teatr-na-temu-tehnika-rechi-temp-i-tembr-rechi-59301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2020-11-02T10:56:00Z</dcterms:created>
  <dcterms:modified xsi:type="dcterms:W3CDTF">2020-11-02T10:56:00Z</dcterms:modified>
</cp:coreProperties>
</file>