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4" w:rsidRPr="00E02C14" w:rsidRDefault="00E02C14" w:rsidP="00E02C14">
      <w:pPr>
        <w:spacing w:after="150" w:line="240" w:lineRule="auto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E02C14">
        <w:rPr>
          <w:rFonts w:eastAsia="Times New Roman" w:cs="Times New Roman"/>
          <w:b/>
          <w:kern w:val="36"/>
          <w:szCs w:val="28"/>
          <w:lang w:eastAsia="ru-RU"/>
        </w:rPr>
        <w:t xml:space="preserve">Памятка </w:t>
      </w:r>
    </w:p>
    <w:p w:rsidR="00E02C14" w:rsidRPr="00E02C14" w:rsidRDefault="00E02C14" w:rsidP="00E02C14">
      <w:pPr>
        <w:spacing w:after="150" w:line="240" w:lineRule="auto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E02C14">
        <w:rPr>
          <w:rFonts w:eastAsia="Times New Roman" w:cs="Times New Roman"/>
          <w:b/>
          <w:kern w:val="36"/>
          <w:szCs w:val="28"/>
          <w:lang w:eastAsia="ru-RU"/>
        </w:rPr>
        <w:t xml:space="preserve"> для старшеклассников и их родителей по профилактике терроризма</w:t>
      </w:r>
    </w:p>
    <w:p w:rsidR="00E02C14" w:rsidRPr="00E02C14" w:rsidRDefault="00E02C14" w:rsidP="00E02C14">
      <w:pPr>
        <w:spacing w:after="150" w:line="240" w:lineRule="auto"/>
        <w:jc w:val="center"/>
        <w:outlineLvl w:val="1"/>
        <w:rPr>
          <w:rFonts w:eastAsia="Times New Roman" w:cs="Times New Roman"/>
          <w:color w:val="FF6501"/>
          <w:szCs w:val="28"/>
          <w:lang w:eastAsia="ru-RU"/>
        </w:rPr>
      </w:pPr>
      <w:r w:rsidRPr="00E02C14">
        <w:rPr>
          <w:rFonts w:eastAsia="Times New Roman" w:cs="Times New Roman"/>
          <w:color w:val="000000"/>
          <w:szCs w:val="28"/>
          <w:lang w:eastAsia="ru-RU"/>
        </w:rPr>
        <w:t>УК РФ Статья 205. </w:t>
      </w:r>
      <w:r w:rsidRPr="00E02C14">
        <w:rPr>
          <w:rFonts w:eastAsia="Times New Roman" w:cs="Times New Roman"/>
          <w:szCs w:val="28"/>
          <w:lang w:eastAsia="ru-RU"/>
        </w:rPr>
        <w:t>Терроризм</w:t>
      </w:r>
    </w:p>
    <w:p w:rsidR="00E02C14" w:rsidRPr="00E02C14" w:rsidRDefault="00E02C14" w:rsidP="00E02C14">
      <w:pPr>
        <w:spacing w:after="150" w:line="270" w:lineRule="atLeast"/>
        <w:ind w:left="300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b/>
          <w:bCs/>
          <w:color w:val="0000FF"/>
          <w:szCs w:val="28"/>
          <w:lang w:eastAsia="ru-RU"/>
        </w:rPr>
        <w:t>1.Терроризм, </w:t>
      </w:r>
      <w:r w:rsidRPr="00E02C14">
        <w:rPr>
          <w:rFonts w:eastAsia="Times New Roman" w:cs="Times New Roman"/>
          <w:color w:val="0000FF"/>
          <w:szCs w:val="28"/>
          <w:lang w:eastAsia="ru-RU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</w:t>
      </w:r>
      <w:bookmarkStart w:id="0" w:name="_GoBack"/>
      <w:bookmarkEnd w:id="0"/>
      <w:r w:rsidRPr="00E02C14">
        <w:rPr>
          <w:rFonts w:eastAsia="Times New Roman" w:cs="Times New Roman"/>
          <w:color w:val="0000FF"/>
          <w:szCs w:val="28"/>
          <w:lang w:eastAsia="ru-RU"/>
        </w:rPr>
        <w:t>наступления иных общественно опасных последствий, если эти действия совершены в целях нарушения общественной безопас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ных действий в тех же целях - </w:t>
      </w:r>
      <w:r w:rsidRPr="00E02C14">
        <w:rPr>
          <w:rFonts w:eastAsia="Times New Roman" w:cs="Times New Roman"/>
          <w:b/>
          <w:bCs/>
          <w:color w:val="0000FF"/>
          <w:szCs w:val="28"/>
          <w:lang w:eastAsia="ru-RU"/>
        </w:rPr>
        <w:t>наказываются лишением свободы на срок от восьми до двенадцати лет.</w:t>
      </w:r>
      <w:r w:rsidRPr="00E02C14">
        <w:rPr>
          <w:rFonts w:eastAsia="Times New Roman" w:cs="Times New Roman"/>
          <w:b/>
          <w:bCs/>
          <w:color w:val="0000FF"/>
          <w:szCs w:val="28"/>
          <w:lang w:eastAsia="ru-RU"/>
        </w:rPr>
        <w:br/>
      </w:r>
      <w:r w:rsidRPr="00E02C14">
        <w:rPr>
          <w:rFonts w:eastAsia="Times New Roman" w:cs="Times New Roman"/>
          <w:color w:val="0000FF"/>
          <w:szCs w:val="28"/>
          <w:lang w:eastAsia="ru-RU"/>
        </w:rPr>
        <w:t>2. Те же деяния, совершенные:</w:t>
      </w:r>
      <w:r w:rsidRPr="00E02C14">
        <w:rPr>
          <w:rFonts w:eastAsia="Times New Roman" w:cs="Times New Roman"/>
          <w:color w:val="0000FF"/>
          <w:szCs w:val="28"/>
          <w:lang w:eastAsia="ru-RU"/>
        </w:rPr>
        <w:br/>
        <w:t>а) группой лиц по предварительному сговору;</w:t>
      </w:r>
      <w:r w:rsidRPr="00E02C14">
        <w:rPr>
          <w:rFonts w:eastAsia="Times New Roman" w:cs="Times New Roman"/>
          <w:color w:val="0000FF"/>
          <w:szCs w:val="28"/>
          <w:lang w:eastAsia="ru-RU"/>
        </w:rPr>
        <w:br/>
        <w:t>в) с применением огнестрельного оружия, - </w:t>
      </w:r>
      <w:r w:rsidRPr="00E02C14">
        <w:rPr>
          <w:rFonts w:eastAsia="Times New Roman" w:cs="Times New Roman"/>
          <w:color w:val="0000FF"/>
          <w:szCs w:val="28"/>
          <w:lang w:eastAsia="ru-RU"/>
        </w:rPr>
        <w:br/>
      </w:r>
      <w:r w:rsidRPr="00E02C14">
        <w:rPr>
          <w:rFonts w:eastAsia="Times New Roman" w:cs="Times New Roman"/>
          <w:b/>
          <w:bCs/>
          <w:color w:val="0000FF"/>
          <w:szCs w:val="28"/>
          <w:lang w:eastAsia="ru-RU"/>
        </w:rPr>
        <w:t>наказываются лишением свободы на срок от десяти до двадцати лет.</w:t>
      </w:r>
    </w:p>
    <w:p w:rsidR="00E02C14" w:rsidRPr="00E02C14" w:rsidRDefault="00E02C14" w:rsidP="00E02C14">
      <w:pPr>
        <w:spacing w:after="150" w:line="240" w:lineRule="auto"/>
        <w:jc w:val="center"/>
        <w:outlineLvl w:val="2"/>
        <w:rPr>
          <w:rFonts w:eastAsia="Times New Roman" w:cs="Times New Roman"/>
          <w:color w:val="9900CC"/>
          <w:szCs w:val="28"/>
          <w:lang w:eastAsia="ru-RU"/>
        </w:rPr>
      </w:pPr>
      <w:r w:rsidRPr="00E02C14">
        <w:rPr>
          <w:rFonts w:eastAsia="Times New Roman" w:cs="Times New Roman"/>
          <w:b/>
          <w:bCs/>
          <w:i/>
          <w:iCs/>
          <w:color w:val="9900CC"/>
          <w:szCs w:val="28"/>
          <w:lang w:eastAsia="ru-RU"/>
        </w:rPr>
        <w:t>Если Вы обнаружили подозрительный предмет.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</w:t>
      </w:r>
      <w:r>
        <w:rPr>
          <w:rFonts w:eastAsia="Times New Roman" w:cs="Times New Roman"/>
          <w:szCs w:val="28"/>
          <w:lang w:eastAsia="ru-RU"/>
        </w:rPr>
        <w:t>по</w:t>
      </w:r>
      <w:r w:rsidRPr="00E02C14">
        <w:rPr>
          <w:rFonts w:eastAsia="Times New Roman" w:cs="Times New Roman"/>
          <w:szCs w:val="28"/>
          <w:lang w:eastAsia="ru-RU"/>
        </w:rPr>
        <w:t>лицию.</w:t>
      </w:r>
      <w:r w:rsidRPr="00E02C14">
        <w:rPr>
          <w:rFonts w:eastAsia="Times New Roman" w:cs="Times New Roman"/>
          <w:szCs w:val="28"/>
          <w:lang w:eastAsia="ru-RU"/>
        </w:rPr>
        <w:br/>
        <w:t>- Организуйте охрану, оцепление этого пред</w:t>
      </w:r>
      <w:r w:rsidRPr="00E02C14">
        <w:rPr>
          <w:rFonts w:eastAsia="Times New Roman" w:cs="Times New Roman"/>
          <w:szCs w:val="28"/>
          <w:lang w:eastAsia="ru-RU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 w:rsidRPr="00E02C14">
        <w:rPr>
          <w:rFonts w:eastAsia="Times New Roman" w:cs="Times New Roman"/>
          <w:szCs w:val="28"/>
          <w:lang w:eastAsia="ru-RU"/>
        </w:rPr>
        <w:br/>
        <w:t>- Исключите использование средств радио</w:t>
      </w:r>
      <w:r w:rsidRPr="00E02C14">
        <w:rPr>
          <w:rFonts w:eastAsia="Times New Roman" w:cs="Times New Roman"/>
          <w:szCs w:val="28"/>
          <w:lang w:eastAsia="ru-RU"/>
        </w:rPr>
        <w:softHyphen/>
        <w:t>связи, мобильных телефонов, других радио</w:t>
      </w:r>
      <w:r w:rsidRPr="00E02C14">
        <w:rPr>
          <w:rFonts w:eastAsia="Times New Roman" w:cs="Times New Roman"/>
          <w:szCs w:val="28"/>
          <w:lang w:eastAsia="ru-RU"/>
        </w:rPr>
        <w:softHyphen/>
        <w:t>средств, способных вызвать срабатывание взрывателя.</w:t>
      </w:r>
    </w:p>
    <w:p w:rsidR="00E02C14" w:rsidRPr="00E02C14" w:rsidRDefault="00E02C14" w:rsidP="00E02C14">
      <w:pPr>
        <w:spacing w:after="150" w:line="270" w:lineRule="atLeast"/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E02C14">
        <w:rPr>
          <w:rFonts w:eastAsia="Times New Roman" w:cs="Times New Roman"/>
          <w:b/>
          <w:bCs/>
          <w:color w:val="FF0000"/>
          <w:szCs w:val="28"/>
          <w:u w:val="single"/>
          <w:lang w:eastAsia="ru-RU"/>
        </w:rPr>
        <w:t>Внимание!</w:t>
      </w:r>
      <w:r w:rsidRPr="00E02C14">
        <w:rPr>
          <w:rFonts w:eastAsia="Times New Roman" w:cs="Times New Roman"/>
          <w:color w:val="FF0000"/>
          <w:szCs w:val="28"/>
          <w:lang w:eastAsia="ru-RU"/>
        </w:rPr>
        <w:br/>
        <w:t>Обезвреживание взрывоопасного предмета на месте его обнаружения производится только</w:t>
      </w:r>
      <w:r w:rsidRPr="00E02C14">
        <w:rPr>
          <w:rFonts w:eastAsia="Times New Roman" w:cs="Times New Roman"/>
          <w:color w:val="FF0000"/>
          <w:szCs w:val="28"/>
          <w:lang w:eastAsia="ru-RU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24"/>
        <w:gridCol w:w="964"/>
        <w:gridCol w:w="4450"/>
      </w:tblGrid>
      <w:tr w:rsidR="00E02C14" w:rsidRPr="00E02C14" w:rsidTr="00E02C14">
        <w:tc>
          <w:tcPr>
            <w:tcW w:w="0" w:type="auto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2C14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066800" cy="1352550"/>
                  <wp:effectExtent l="0" t="0" r="0" b="0"/>
                  <wp:docPr id="4" name="Рисунок 4" descr="http://admigrim.ru/upload/ekstremizm-i-terrorizm/image/11-01-2014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igrim.ru/upload/ekstremizm-i-terrorizm/image/11-01-2014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02C1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2C14" w:rsidRPr="00E02C14" w:rsidRDefault="00E02C14" w:rsidP="00E02C1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02C14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114425" cy="1276350"/>
                  <wp:effectExtent l="0" t="0" r="9525" b="0"/>
                  <wp:docPr id="3" name="Рисунок 3" descr="http://admigrim.ru/upload/ekstremizm-i-terrorizm/image/11-01-2014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grim.ru/upload/ekstremizm-i-terrorizm/image/11-01-2014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C14" w:rsidRPr="00E02C14" w:rsidRDefault="00E02C14" w:rsidP="00E02C14">
      <w:pPr>
        <w:spacing w:after="150" w:line="240" w:lineRule="auto"/>
        <w:jc w:val="center"/>
        <w:outlineLvl w:val="2"/>
        <w:rPr>
          <w:rFonts w:eastAsia="Times New Roman" w:cs="Times New Roman"/>
          <w:color w:val="9900CC"/>
          <w:szCs w:val="28"/>
          <w:lang w:eastAsia="ru-RU"/>
        </w:rPr>
      </w:pPr>
      <w:r w:rsidRPr="00E02C14">
        <w:rPr>
          <w:rFonts w:eastAsia="Times New Roman" w:cs="Times New Roman"/>
          <w:b/>
          <w:bCs/>
          <w:i/>
          <w:iCs/>
          <w:color w:val="9900CC"/>
          <w:szCs w:val="28"/>
          <w:lang w:eastAsia="ru-RU"/>
        </w:rPr>
        <w:t>Если произошел взрыв.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 Не поддавайтесь панике, уточните обстановку: степень повреждения здания, состоя</w:t>
      </w:r>
      <w:r w:rsidRPr="00E02C14">
        <w:rPr>
          <w:rFonts w:eastAsia="Times New Roman" w:cs="Times New Roman"/>
          <w:szCs w:val="28"/>
          <w:lang w:eastAsia="ru-RU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 w:rsidRPr="00E02C14">
        <w:rPr>
          <w:rFonts w:eastAsia="Times New Roman" w:cs="Times New Roman"/>
          <w:szCs w:val="28"/>
          <w:lang w:eastAsia="ru-RU"/>
        </w:rPr>
        <w:br/>
        <w:t xml:space="preserve">- В случае необходимости эвакуации возьмите документы и предметы первой необходимости и начните продвигаться к выходу (не трогайте поврежденные </w:t>
      </w:r>
      <w:r w:rsidRPr="00E02C14">
        <w:rPr>
          <w:rFonts w:eastAsia="Times New Roman" w:cs="Times New Roman"/>
          <w:szCs w:val="28"/>
          <w:lang w:eastAsia="ru-RU"/>
        </w:rPr>
        <w:lastRenderedPageBreak/>
        <w:t>конструкции и провода).</w:t>
      </w:r>
      <w:r w:rsidRPr="00E02C14">
        <w:rPr>
          <w:rFonts w:eastAsia="Times New Roman" w:cs="Times New Roman"/>
          <w:szCs w:val="28"/>
          <w:lang w:eastAsia="ru-RU"/>
        </w:rPr>
        <w:br/>
        <w:t>- Не пользуйтесь открытым огнем из-за возможного наличия газов.</w:t>
      </w:r>
      <w:r w:rsidRPr="00E02C14">
        <w:rPr>
          <w:rFonts w:eastAsia="Times New Roman" w:cs="Times New Roman"/>
          <w:szCs w:val="28"/>
          <w:lang w:eastAsia="ru-RU"/>
        </w:rPr>
        <w:br/>
        <w:t>- При задымлении защитите органы дыхания смоченным полотенцем.</w:t>
      </w:r>
    </w:p>
    <w:p w:rsidR="00E02C14" w:rsidRPr="00E02C14" w:rsidRDefault="00E02C14" w:rsidP="00E02C14">
      <w:pPr>
        <w:spacing w:after="150" w:line="240" w:lineRule="auto"/>
        <w:jc w:val="center"/>
        <w:outlineLvl w:val="2"/>
        <w:rPr>
          <w:rFonts w:eastAsia="Times New Roman" w:cs="Times New Roman"/>
          <w:color w:val="9900CC"/>
          <w:szCs w:val="28"/>
          <w:lang w:eastAsia="ru-RU"/>
        </w:rPr>
      </w:pPr>
      <w:r w:rsidRPr="00E02C14">
        <w:rPr>
          <w:rFonts w:eastAsia="Times New Roman" w:cs="Times New Roman"/>
          <w:b/>
          <w:bCs/>
          <w:i/>
          <w:iCs/>
          <w:color w:val="9900CC"/>
          <w:szCs w:val="28"/>
          <w:lang w:eastAsia="ru-RU"/>
        </w:rPr>
        <w:t>Если произошел взрыв и Вас завалило обломками стен.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color w:val="535345"/>
          <w:szCs w:val="28"/>
          <w:lang w:eastAsia="ru-RU"/>
        </w:rPr>
        <w:t>- </w:t>
      </w:r>
      <w:r w:rsidRPr="00E02C14">
        <w:rPr>
          <w:rFonts w:eastAsia="Times New Roman" w:cs="Times New Roman"/>
          <w:szCs w:val="28"/>
          <w:lang w:eastAsia="ru-RU"/>
        </w:rPr>
        <w:t>Дышите глубоко и ровно, голосом и стуком привлекайте внимание людей.</w:t>
      </w:r>
      <w:r w:rsidRPr="00E02C14">
        <w:rPr>
          <w:rFonts w:eastAsia="Times New Roman" w:cs="Times New Roman"/>
          <w:szCs w:val="28"/>
          <w:lang w:eastAsia="ru-RU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 w:rsidRPr="00E02C14">
        <w:rPr>
          <w:rFonts w:eastAsia="Times New Roman" w:cs="Times New Roman"/>
          <w:szCs w:val="28"/>
          <w:lang w:eastAsia="ru-RU"/>
        </w:rPr>
        <w:br/>
        <w:t>- Если пространство около Вас относительно свободно, не зажигайте спички, свечи, берегите кислород.</w:t>
      </w:r>
      <w:r w:rsidRPr="00E02C14">
        <w:rPr>
          <w:rFonts w:eastAsia="Times New Roman" w:cs="Times New Roman"/>
          <w:szCs w:val="28"/>
          <w:lang w:eastAsia="ru-RU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 w:rsidRPr="00E02C14">
        <w:rPr>
          <w:rFonts w:eastAsia="Times New Roman" w:cs="Times New Roman"/>
          <w:szCs w:val="28"/>
          <w:lang w:eastAsia="ru-RU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E02C14" w:rsidRPr="00E02C14" w:rsidRDefault="00E02C14" w:rsidP="00E02C14">
      <w:pPr>
        <w:spacing w:after="150" w:line="240" w:lineRule="auto"/>
        <w:jc w:val="center"/>
        <w:outlineLvl w:val="2"/>
        <w:rPr>
          <w:rFonts w:eastAsia="Times New Roman" w:cs="Times New Roman"/>
          <w:color w:val="9900CC"/>
          <w:szCs w:val="28"/>
          <w:lang w:eastAsia="ru-RU"/>
        </w:rPr>
      </w:pPr>
      <w:r w:rsidRPr="00E02C14">
        <w:rPr>
          <w:rFonts w:eastAsia="Times New Roman" w:cs="Times New Roman"/>
          <w:b/>
          <w:bCs/>
          <w:i/>
          <w:iCs/>
          <w:color w:val="9900CC"/>
          <w:szCs w:val="28"/>
          <w:lang w:eastAsia="ru-RU"/>
        </w:rPr>
        <w:t>Если Вас захватили в заложники.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 Возьмите себя в руки, успокойтесь, не паникуйте.</w:t>
      </w:r>
      <w:r w:rsidRPr="00E02C14">
        <w:rPr>
          <w:rFonts w:eastAsia="Times New Roman" w:cs="Times New Roman"/>
          <w:szCs w:val="28"/>
          <w:lang w:eastAsia="ru-RU"/>
        </w:rPr>
        <w:br/>
        <w:t>- Разговаривайте спокойным голосом.</w:t>
      </w:r>
      <w:r w:rsidRPr="00E02C14">
        <w:rPr>
          <w:rFonts w:eastAsia="Times New Roman" w:cs="Times New Roman"/>
          <w:szCs w:val="28"/>
          <w:lang w:eastAsia="ru-RU"/>
        </w:rPr>
        <w:br/>
        <w:t>- Не выказывайте ненависть и пренебрежение к похитителям.</w:t>
      </w:r>
      <w:r w:rsidRPr="00E02C14">
        <w:rPr>
          <w:rFonts w:eastAsia="Times New Roman" w:cs="Times New Roman"/>
          <w:szCs w:val="28"/>
          <w:lang w:eastAsia="ru-RU"/>
        </w:rPr>
        <w:br/>
        <w:t>- Выполняйте все указания бандитов.</w:t>
      </w:r>
      <w:r w:rsidRPr="00E02C14">
        <w:rPr>
          <w:rFonts w:eastAsia="Times New Roman" w:cs="Times New Roman"/>
          <w:szCs w:val="28"/>
          <w:lang w:eastAsia="ru-RU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 w:rsidRPr="00E02C14">
        <w:rPr>
          <w:rFonts w:eastAsia="Times New Roman" w:cs="Times New Roman"/>
          <w:szCs w:val="28"/>
          <w:lang w:eastAsia="ru-RU"/>
        </w:rPr>
        <w:br/>
        <w:t>- </w:t>
      </w:r>
      <w:proofErr w:type="gramStart"/>
      <w:r w:rsidRPr="00E02C14">
        <w:rPr>
          <w:rFonts w:eastAsia="Times New Roman" w:cs="Times New Roman"/>
          <w:szCs w:val="28"/>
          <w:lang w:eastAsia="ru-RU"/>
        </w:rP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E02C14">
        <w:rPr>
          <w:rFonts w:eastAsia="Times New Roman" w:cs="Times New Roman"/>
          <w:szCs w:val="28"/>
          <w:lang w:eastAsia="ru-RU"/>
        </w:rPr>
        <w:softHyphen/>
        <w:t>рамент, манера поведения).</w:t>
      </w:r>
      <w:proofErr w:type="gramEnd"/>
      <w:r w:rsidRPr="00E02C14">
        <w:rPr>
          <w:rFonts w:eastAsia="Times New Roman" w:cs="Times New Roman"/>
          <w:szCs w:val="28"/>
          <w:lang w:eastAsia="ru-RU"/>
        </w:rPr>
        <w:br/>
        <w:t>- Постарайтесь определить место своего нахождения (заточения).</w:t>
      </w:r>
      <w:r w:rsidRPr="00E02C14">
        <w:rPr>
          <w:rFonts w:eastAsia="Times New Roman" w:cs="Times New Roman"/>
          <w:szCs w:val="28"/>
          <w:lang w:eastAsia="ru-RU"/>
        </w:rPr>
        <w:br/>
        <w:t>- Сохраняйте умственную и физическую активность.</w:t>
      </w:r>
    </w:p>
    <w:p w:rsidR="00E02C14" w:rsidRPr="00E02C14" w:rsidRDefault="00E02C14" w:rsidP="00E02C1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b/>
          <w:bCs/>
          <w:color w:val="FF0000"/>
          <w:szCs w:val="28"/>
          <w:lang w:eastAsia="ru-RU"/>
        </w:rPr>
        <w:t>Помните, </w:t>
      </w:r>
      <w:r w:rsidRPr="00E02C14">
        <w:rPr>
          <w:rFonts w:eastAsia="Times New Roman" w:cs="Times New Roman"/>
          <w:szCs w:val="28"/>
          <w:lang w:eastAsia="ru-RU"/>
        </w:rPr>
        <w:t>правоохранительные органы делают все, чтобы Вас вызволить.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 Не пренебрегайте пищей. Это поможет сохранить силы и здоровье.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szCs w:val="28"/>
          <w:lang w:eastAsia="ru-RU"/>
        </w:rPr>
      </w:pPr>
      <w:r w:rsidRPr="00E02C14">
        <w:rPr>
          <w:rFonts w:eastAsia="Times New Roman" w:cs="Times New Roman"/>
          <w:szCs w:val="28"/>
          <w:lang w:eastAsia="ru-RU"/>
        </w:rPr>
        <w:t>- При штурме здания ложитесь на пол лицом вниз, сложив руки на затылке.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Будьте наблюдательны!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Только вы спо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собны своевременно обнаружить предметы и людей, посторонних в вашем подъезде, дворе, улице.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Будьте бдительны!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Обращайте внимание на поведение окружающих, наличие бесхозных и не соответствующих обстановке предметов.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lastRenderedPageBreak/>
        <w:t>Наведите порядок в собственном доме: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установите железную дверь с домофоном в подъезде, ежедневно проверяйте закрытие подвалов, чердаков и техниче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ских зданий.</w:t>
      </w:r>
    </w:p>
    <w:p w:rsidR="00E02C14" w:rsidRPr="00E02C14" w:rsidRDefault="00E02C14" w:rsidP="00E02C14">
      <w:pPr>
        <w:spacing w:after="150" w:line="270" w:lineRule="atLeast"/>
        <w:ind w:left="2100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>
            <wp:extent cx="1028700" cy="1143000"/>
            <wp:effectExtent l="0" t="0" r="0" b="0"/>
            <wp:docPr id="2" name="Рисунок 2" descr="http://admigrim.ru/upload/ekstremizm-i-terrorizm/image/11-01-2014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grim.ru/upload/ekstremizm-i-terrorizm/image/11-01-2014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Организуйте соседей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на дежурство вблизи дома и оказание помощи правоохрани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тельным органам в охране общественного порядка.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Не делайте вид, что ничего не замечаете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при опасном поведении попутчиков в транспорте! Вы имеете полное право защищать свой временный дом.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Никогда не принимайте на хранение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или для передачи другому лицу предметы, даже самые безопасные.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Не приближайтесь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к подозрительному предмету: это может стоить вам жизни.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FF0000"/>
          <w:szCs w:val="28"/>
          <w:lang w:eastAsia="ru-RU"/>
        </w:rPr>
        <w:t>Научите своих детей</w:t>
      </w:r>
      <w:r w:rsidRPr="00E02C14">
        <w:rPr>
          <w:rFonts w:eastAsia="Times New Roman" w:cs="Times New Roman"/>
          <w:color w:val="0000FF"/>
          <w:szCs w:val="28"/>
          <w:lang w:eastAsia="ru-RU"/>
        </w:rPr>
        <w:t> мерам безопасности: не разговаривать на улице и не открывать дверь незнакомым, не подбирать бесхоз</w:t>
      </w:r>
      <w:r w:rsidRPr="00E02C14">
        <w:rPr>
          <w:rFonts w:eastAsia="Times New Roman" w:cs="Times New Roman"/>
          <w:color w:val="0000FF"/>
          <w:szCs w:val="28"/>
          <w:lang w:eastAsia="ru-RU"/>
        </w:rPr>
        <w:softHyphen/>
        <w:t>ные игрушки, не прикасаться к находкам и т.п.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color w:val="0000FF"/>
          <w:szCs w:val="28"/>
          <w:lang w:eastAsia="ru-RU"/>
        </w:rPr>
        <w:t> </w:t>
      </w:r>
    </w:p>
    <w:p w:rsidR="00E02C14" w:rsidRPr="00E02C14" w:rsidRDefault="00E02C14" w:rsidP="00E02C14">
      <w:pPr>
        <w:spacing w:after="150" w:line="270" w:lineRule="atLeast"/>
        <w:rPr>
          <w:rFonts w:eastAsia="Times New Roman" w:cs="Times New Roman"/>
          <w:color w:val="0000FF"/>
          <w:szCs w:val="28"/>
          <w:lang w:eastAsia="ru-RU"/>
        </w:rPr>
      </w:pPr>
    </w:p>
    <w:p w:rsidR="00E02C14" w:rsidRPr="00E02C14" w:rsidRDefault="00E02C14" w:rsidP="00E02C14">
      <w:pPr>
        <w:spacing w:after="150" w:line="810" w:lineRule="atLeast"/>
        <w:jc w:val="center"/>
        <w:rPr>
          <w:rFonts w:eastAsia="Times New Roman" w:cs="Times New Roman"/>
          <w:color w:val="0000FF"/>
          <w:sz w:val="52"/>
          <w:szCs w:val="28"/>
          <w:lang w:eastAsia="ru-RU"/>
        </w:rPr>
      </w:pPr>
      <w:r w:rsidRPr="00E02C14">
        <w:rPr>
          <w:rFonts w:eastAsia="Times New Roman" w:cs="Times New Roman"/>
          <w:b/>
          <w:bCs/>
          <w:color w:val="FF0000"/>
          <w:sz w:val="52"/>
          <w:szCs w:val="28"/>
          <w:lang w:eastAsia="ru-RU"/>
        </w:rPr>
        <w:t>ТЕРРОРИЗМ</w:t>
      </w:r>
      <w:r w:rsidRPr="00E02C14">
        <w:rPr>
          <w:rFonts w:eastAsia="Times New Roman" w:cs="Times New Roman"/>
          <w:b/>
          <w:bCs/>
          <w:color w:val="0000FF"/>
          <w:sz w:val="52"/>
          <w:szCs w:val="28"/>
          <w:lang w:eastAsia="ru-RU"/>
        </w:rPr>
        <w:t> -</w:t>
      </w:r>
      <w:r w:rsidRPr="00E02C14">
        <w:rPr>
          <w:rFonts w:eastAsia="Times New Roman" w:cs="Times New Roman"/>
          <w:b/>
          <w:bCs/>
          <w:color w:val="0000FF"/>
          <w:sz w:val="52"/>
          <w:szCs w:val="28"/>
          <w:lang w:eastAsia="ru-RU"/>
        </w:rPr>
        <w:br/>
        <w:t>УГРОЗА ОБЩЕСТВУ</w:t>
      </w:r>
    </w:p>
    <w:p w:rsidR="00E02C14" w:rsidRPr="00E02C14" w:rsidRDefault="00E02C14" w:rsidP="00E02C14">
      <w:pPr>
        <w:spacing w:after="150" w:line="810" w:lineRule="atLeast"/>
        <w:jc w:val="center"/>
        <w:rPr>
          <w:rFonts w:eastAsia="Times New Roman" w:cs="Times New Roman"/>
          <w:color w:val="0000FF"/>
          <w:szCs w:val="28"/>
          <w:lang w:eastAsia="ru-RU"/>
        </w:rPr>
      </w:pPr>
      <w:r w:rsidRPr="00E02C14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>
            <wp:extent cx="2276475" cy="2276475"/>
            <wp:effectExtent l="0" t="0" r="9525" b="9525"/>
            <wp:docPr id="1" name="Рисунок 1" descr="http://admigrim.ru/upload/ekstremizm-i-terrorizm/image/11-01-2014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grim.ru/upload/ekstremizm-i-terrorizm/image/11-01-2014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C14" w:rsidRPr="00E02C14" w:rsidSect="00C166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2C14"/>
    <w:rsid w:val="002B54C9"/>
    <w:rsid w:val="00760D40"/>
    <w:rsid w:val="0076446E"/>
    <w:rsid w:val="00C1667D"/>
    <w:rsid w:val="00DD04E9"/>
    <w:rsid w:val="00E0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C9"/>
  </w:style>
  <w:style w:type="paragraph" w:styleId="1">
    <w:name w:val="heading 1"/>
    <w:basedOn w:val="a"/>
    <w:link w:val="10"/>
    <w:uiPriority w:val="9"/>
    <w:qFormat/>
    <w:rsid w:val="00E02C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C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2C1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C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C1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C1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2C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C14"/>
    <w:rPr>
      <w:b/>
      <w:bCs/>
    </w:rPr>
  </w:style>
  <w:style w:type="character" w:customStyle="1" w:styleId="apple-converted-space">
    <w:name w:val="apple-converted-space"/>
    <w:basedOn w:val="a0"/>
    <w:rsid w:val="00E02C14"/>
  </w:style>
  <w:style w:type="character" w:styleId="a5">
    <w:name w:val="Emphasis"/>
    <w:basedOn w:val="a0"/>
    <w:uiPriority w:val="20"/>
    <w:qFormat/>
    <w:rsid w:val="00E02C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309">
              <w:marLeft w:val="75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2015-12-01T08:31:00Z</cp:lastPrinted>
  <dcterms:created xsi:type="dcterms:W3CDTF">2015-12-01T08:27:00Z</dcterms:created>
  <dcterms:modified xsi:type="dcterms:W3CDTF">2020-06-09T07:16:00Z</dcterms:modified>
</cp:coreProperties>
</file>