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3C" w:rsidRDefault="00B02D3C">
      <w:pPr>
        <w:pStyle w:val="Textbody"/>
      </w:pPr>
    </w:p>
    <w:tbl>
      <w:tblPr>
        <w:tblW w:w="16225" w:type="dxa"/>
        <w:tblInd w:w="4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75"/>
        <w:gridCol w:w="8250"/>
      </w:tblGrid>
      <w:tr w:rsidR="00B02D3C" w:rsidTr="00FF5B18">
        <w:tc>
          <w:tcPr>
            <w:tcW w:w="79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D3C" w:rsidRPr="00FF5B18" w:rsidRDefault="00B02D3C" w:rsidP="00974E88">
            <w:pPr>
              <w:pStyle w:val="Standard"/>
              <w:numPr>
                <w:ilvl w:val="0"/>
                <w:numId w:val="7"/>
              </w:numPr>
              <w:ind w:left="250" w:right="540"/>
              <w:jc w:val="both"/>
            </w:pPr>
            <w:r>
              <w:rPr>
                <w:rStyle w:val="Emphasis"/>
                <w:rFonts w:cs="Tahoma"/>
                <w:b/>
                <w:bCs/>
                <w:i w:val="0"/>
                <w:iCs/>
                <w:color w:val="000000"/>
              </w:rPr>
              <w:t>Спортивные</w:t>
            </w:r>
            <w:r>
              <w:rPr>
                <w:rStyle w:val="Emphasis"/>
                <w:rFonts w:cs="Tahoma"/>
                <w:i w:val="0"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– подавлена деятельность. Если малыш гоняет виртуальную шайбу или мяч (командные игры), у него велика потребность быть частью значимой для него группы сверстников. Переключать внимание ребенка на реальные спортивные за</w:t>
            </w:r>
            <w:r>
              <w:rPr>
                <w:color w:val="000000"/>
                <w:lang w:val="ru-RU"/>
              </w:rPr>
              <w:t>нятия</w:t>
            </w:r>
            <w:r>
              <w:rPr>
                <w:color w:val="000000"/>
              </w:rPr>
              <w:t>.</w:t>
            </w:r>
          </w:p>
          <w:p w:rsidR="00B02D3C" w:rsidRPr="00FF5B18" w:rsidRDefault="00B02D3C" w:rsidP="00974E88">
            <w:pPr>
              <w:pStyle w:val="Standard"/>
              <w:numPr>
                <w:ilvl w:val="0"/>
                <w:numId w:val="7"/>
              </w:numPr>
              <w:ind w:left="250" w:right="540"/>
              <w:jc w:val="both"/>
            </w:pPr>
            <w:r>
              <w:rPr>
                <w:rStyle w:val="Emphasis"/>
                <w:rFonts w:cs="Tahoma"/>
                <w:b/>
                <w:bCs/>
                <w:i w:val="0"/>
                <w:iCs/>
                <w:color w:val="000000"/>
              </w:rPr>
              <w:t>«Стрелялки», ужасы</w:t>
            </w:r>
            <w:r>
              <w:rPr>
                <w:rStyle w:val="Emphasis"/>
                <w:rFonts w:cs="Tahoma"/>
                <w:i w:val="0"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– непрожитая агрессия или подавленная сексуальность. Агрессия – одна из эмоций, необходимых для выживания вида. Такому ребенку нужно больше двигаться, ему необходимы тактильные контакты (объятия, массаж) со своими родителями.</w:t>
            </w:r>
          </w:p>
          <w:p w:rsidR="00B02D3C" w:rsidRPr="00FF5B18" w:rsidRDefault="00B02D3C" w:rsidP="00974E88">
            <w:pPr>
              <w:pStyle w:val="Standard"/>
              <w:ind w:left="250" w:right="540"/>
              <w:jc w:val="both"/>
              <w:rPr>
                <w:rStyle w:val="StrongEmphasis"/>
                <w:b w:val="0"/>
              </w:rPr>
            </w:pPr>
          </w:p>
          <w:p w:rsidR="00B02D3C" w:rsidRDefault="00B02D3C" w:rsidP="00974E88">
            <w:pPr>
              <w:pStyle w:val="Standard"/>
              <w:ind w:right="540"/>
              <w:jc w:val="both"/>
            </w:pPr>
            <w:r>
              <w:rPr>
                <w:rStyle w:val="StrongEmphasis"/>
                <w:bCs/>
                <w:color w:val="000000"/>
              </w:rPr>
              <w:t>Рекомендации:</w:t>
            </w:r>
          </w:p>
          <w:p w:rsidR="00B02D3C" w:rsidRDefault="00B02D3C" w:rsidP="00974E88">
            <w:pPr>
              <w:pStyle w:val="Standard"/>
              <w:numPr>
                <w:ilvl w:val="0"/>
                <w:numId w:val="2"/>
              </w:numPr>
              <w:ind w:right="54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Формировать у ребенка адекватное отношение к компьютерному миру.</w:t>
            </w:r>
          </w:p>
          <w:p w:rsidR="00B02D3C" w:rsidRDefault="00B02D3C" w:rsidP="00974E88">
            <w:pPr>
              <w:pStyle w:val="Standard"/>
              <w:numPr>
                <w:ilvl w:val="0"/>
                <w:numId w:val="2"/>
              </w:numPr>
              <w:ind w:right="540"/>
              <w:jc w:val="both"/>
              <w:rPr>
                <w:color w:val="000000"/>
              </w:rPr>
            </w:pPr>
            <w:r>
              <w:rPr>
                <w:color w:val="000000"/>
              </w:rPr>
              <w:t>Сделать жизнь ребенка яркой, интересной и насыщенной.</w:t>
            </w:r>
          </w:p>
          <w:p w:rsidR="00B02D3C" w:rsidRDefault="00B02D3C" w:rsidP="00974E88">
            <w:pPr>
              <w:pStyle w:val="Standard"/>
              <w:numPr>
                <w:ilvl w:val="0"/>
                <w:numId w:val="2"/>
              </w:numPr>
              <w:ind w:right="540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Постараться воспользоваться позитивными возможностями компьютера.</w:t>
            </w:r>
          </w:p>
          <w:p w:rsidR="00B02D3C" w:rsidRDefault="00B02D3C" w:rsidP="00974E88">
            <w:pPr>
              <w:pStyle w:val="Standard"/>
              <w:numPr>
                <w:ilvl w:val="0"/>
                <w:numId w:val="2"/>
              </w:numPr>
              <w:ind w:right="540"/>
              <w:jc w:val="both"/>
              <w:rPr>
                <w:color w:val="000000"/>
              </w:rPr>
            </w:pPr>
            <w:r>
              <w:rPr>
                <w:color w:val="000000"/>
              </w:rPr>
              <w:t>Искать интересные для ребенка сферы творческой реализации.</w:t>
            </w:r>
          </w:p>
          <w:p w:rsidR="00B02D3C" w:rsidRDefault="00B02D3C" w:rsidP="00974E88">
            <w:pPr>
              <w:pStyle w:val="Standard"/>
              <w:numPr>
                <w:ilvl w:val="0"/>
                <w:numId w:val="2"/>
              </w:numPr>
              <w:ind w:right="540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Согласно нормам Минздрава, 7-10-летние дети могут проводить за компьютером не более 45 мин. в день, 11-13-летние – два раза по 45 мин., старшие – три раза по 45 мин.</w:t>
            </w:r>
          </w:p>
          <w:p w:rsidR="00B02D3C" w:rsidRDefault="00B02D3C" w:rsidP="00974E88">
            <w:pPr>
              <w:pStyle w:val="Standard"/>
              <w:numPr>
                <w:ilvl w:val="0"/>
                <w:numId w:val="2"/>
              </w:numPr>
              <w:ind w:right="540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вы видите у ребенка признаки компьютерной зависимости, не обостряйте ситуацию, отведите его к психотерапевту.</w:t>
            </w:r>
          </w:p>
          <w:p w:rsidR="00B02D3C" w:rsidRDefault="00B02D3C" w:rsidP="00974E88">
            <w:pPr>
              <w:pStyle w:val="Standard"/>
              <w:ind w:right="540"/>
              <w:jc w:val="both"/>
              <w:rPr>
                <w:color w:val="000000"/>
              </w:rPr>
            </w:pPr>
          </w:p>
          <w:p w:rsidR="00B02D3C" w:rsidRDefault="00B02D3C" w:rsidP="00974E88">
            <w:pPr>
              <w:pStyle w:val="Standard"/>
              <w:ind w:right="540"/>
              <w:jc w:val="both"/>
            </w:pPr>
            <w:r>
              <w:rPr>
                <w:rStyle w:val="Emphasis"/>
                <w:rFonts w:cs="Tahoma"/>
                <w:i w:val="0"/>
                <w:iCs/>
                <w:color w:val="000000"/>
              </w:rPr>
              <w:t xml:space="preserve">    Мы, родители, должны отдавать себе отчет: это мы усаживаем ребенка перед телевизором, покупаем ему компьютерные игры – ведь у нас работа, домашние дела, и часто нам просто некогда играть с ребенком в другие (спортивные, настольные) игры. Такая позиция родителей заглушает в ребенке природный инстинкт искателя, отводя ему более безопасную, на первый взгляд, роль зрителя.</w:t>
            </w:r>
          </w:p>
          <w:p w:rsidR="00B02D3C" w:rsidRDefault="00B02D3C" w:rsidP="00974E88">
            <w:pPr>
              <w:pStyle w:val="Standard"/>
              <w:ind w:right="540"/>
              <w:jc w:val="both"/>
              <w:rPr>
                <w:rStyle w:val="Emphasis"/>
                <w:rFonts w:cs="Tahoma"/>
                <w:iCs/>
                <w:color w:val="000000"/>
                <w:lang w:val="ru-RU"/>
              </w:rPr>
            </w:pPr>
            <w:r>
              <w:rPr>
                <w:rStyle w:val="Emphasis"/>
                <w:rFonts w:cs="Tahoma"/>
                <w:iCs/>
              </w:rPr>
              <w:t xml:space="preserve">     </w:t>
            </w:r>
            <w:r>
              <w:rPr>
                <w:rStyle w:val="Emphasis"/>
                <w:rFonts w:cs="Tahoma"/>
                <w:iCs/>
                <w:color w:val="000000"/>
              </w:rPr>
              <w:t>Зависимость (любая: алкогольная, эмоциональная, компьютерная) говорит о том, что у человека нарушены контакты с его ближайшим окружением.</w:t>
            </w:r>
            <w:r>
              <w:rPr>
                <w:rStyle w:val="Emphasis"/>
                <w:rFonts w:cs="Tahoma"/>
                <w:i w:val="0"/>
                <w:color w:val="000000"/>
              </w:rPr>
              <w:t xml:space="preserve"> </w:t>
            </w:r>
            <w:r>
              <w:rPr>
                <w:rStyle w:val="Emphasis"/>
                <w:rFonts w:cs="Tahoma"/>
                <w:iCs/>
                <w:color w:val="000000"/>
                <w:lang w:val="ru-RU"/>
              </w:rPr>
              <w:t>С компьютерной зависимостью бороться можно, только надо не дорогущие гаджеты приобретать детям, этим самым успокаивая свою совесть</w:t>
            </w:r>
            <w:r>
              <w:rPr>
                <w:rStyle w:val="Emphasis"/>
                <w:rFonts w:cs="Tahoma"/>
                <w:i w:val="0"/>
                <w:color w:val="000000"/>
                <w:lang w:val="ru-RU"/>
              </w:rPr>
              <w:t xml:space="preserve">. </w:t>
            </w:r>
            <w:r>
              <w:rPr>
                <w:rStyle w:val="Emphasis"/>
                <w:rFonts w:cs="Tahoma"/>
                <w:iCs/>
                <w:color w:val="000000"/>
                <w:lang w:val="ru-RU"/>
              </w:rPr>
              <w:t>Надо тратить на них больше своего времени, а не денег. Покажите ребенку, что реальная жизнь ярче и насыщеннее, чем виртуальная, и она не затянет его навсегда.</w:t>
            </w:r>
          </w:p>
          <w:p w:rsidR="00B02D3C" w:rsidRDefault="00B02D3C" w:rsidP="00974E88">
            <w:pPr>
              <w:pStyle w:val="Standard"/>
              <w:ind w:right="540"/>
              <w:jc w:val="both"/>
            </w:pPr>
          </w:p>
          <w:p w:rsidR="00B02D3C" w:rsidRPr="00FF5B18" w:rsidRDefault="00B02D3C" w:rsidP="00974E88">
            <w:pPr>
              <w:pStyle w:val="Standard"/>
              <w:ind w:right="540"/>
              <w:jc w:val="both"/>
              <w:rPr>
                <w:lang w:val="ru-RU"/>
              </w:rPr>
            </w:pPr>
            <w:r>
              <w:rPr>
                <w:rStyle w:val="Emphasis"/>
                <w:rFonts w:cs="Tahoma"/>
                <w:b/>
                <w:bCs/>
                <w:i w:val="0"/>
                <w:iCs/>
                <w:color w:val="000000"/>
                <w:u w:val="single"/>
              </w:rPr>
              <w:t>Задумайтесь: как вы общаетесь с ребенком, есть ли у вас доступ в его внутренний мир?</w:t>
            </w:r>
          </w:p>
          <w:p w:rsidR="00B02D3C" w:rsidRDefault="00B02D3C" w:rsidP="00974E88">
            <w:pPr>
              <w:pStyle w:val="Standard"/>
              <w:snapToGrid w:val="0"/>
              <w:ind w:left="125" w:right="540"/>
              <w:jc w:val="both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</w:p>
          <w:p w:rsidR="00B02D3C" w:rsidRDefault="00B02D3C" w:rsidP="00974E88">
            <w:pPr>
              <w:pStyle w:val="Standard"/>
              <w:snapToGrid w:val="0"/>
              <w:ind w:left="125" w:right="540"/>
              <w:jc w:val="both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</w:p>
          <w:p w:rsidR="00B02D3C" w:rsidRPr="00FF5B18" w:rsidRDefault="00B02D3C" w:rsidP="00974E88">
            <w:pPr>
              <w:pStyle w:val="Standard"/>
              <w:snapToGrid w:val="0"/>
              <w:ind w:right="540"/>
              <w:jc w:val="both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</w:p>
          <w:p w:rsidR="00B02D3C" w:rsidRDefault="00B02D3C" w:rsidP="00974E88">
            <w:pPr>
              <w:pStyle w:val="Standard"/>
              <w:snapToGrid w:val="0"/>
              <w:ind w:left="125" w:right="540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Когда ребенок у монитора, его реальная жизнь замирает. Задействованы только глаза и пальцы. Никаких лишних движений. Никуда ходить не надо, весь мир на кончике пальца: кино, библиотека, концерт, музей, дальние страны, флора и фауна, города и люди.</w:t>
            </w:r>
          </w:p>
          <w:p w:rsidR="00B02D3C" w:rsidRDefault="00B02D3C" w:rsidP="00974E88">
            <w:pPr>
              <w:pStyle w:val="Standard"/>
              <w:snapToGrid w:val="0"/>
              <w:ind w:left="125" w:right="540"/>
              <w:jc w:val="both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color w:val="111111"/>
              </w:rPr>
              <w:t>Компьютерная зависимость у подростков</w:t>
            </w:r>
            <w:r>
              <w:rPr>
                <w:i/>
                <w:color w:val="111111"/>
              </w:rPr>
              <w:t xml:space="preserve"> – это психическое заболевание, которое нельзя оставлять без внимания. Засиживаясь в компьютерных играх, просиживая в социальных сетях максимум времени, ребенок не успевает подготовить домашнее задание в школу, в результате чего у него снижается успеваемость, он перестает общаться в реальной жизни со сверстниками, становится угрюмым.</w:t>
            </w:r>
          </w:p>
          <w:p w:rsidR="00B02D3C" w:rsidRDefault="00B02D3C" w:rsidP="00974E88">
            <w:pPr>
              <w:pStyle w:val="Standard"/>
              <w:snapToGrid w:val="0"/>
              <w:ind w:left="125" w:right="540"/>
              <w:jc w:val="both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 xml:space="preserve">Компьютерные игры часто агрессивны, наполнены кровопролитными сражениями, поединками, убийствами. Такое поведение подросток переносит в реальную жизнь. Становится агрессивным по отношению окружающим. Крайний случай, когда в сознании виртуальная игра и реальность смешиваются, и человек перестает видеть грань между ними. Психика подростков неустойчива и уязвима, и именно такие последствия, когда нарушается самоидентификация личности, </w:t>
            </w:r>
            <w:r>
              <w:rPr>
                <w:i/>
                <w:color w:val="111111"/>
                <w:lang w:val="ru-RU"/>
              </w:rPr>
              <w:t>могут привести  к суициду.</w:t>
            </w:r>
          </w:p>
          <w:p w:rsidR="00B02D3C" w:rsidRDefault="00B02D3C" w:rsidP="00974E88">
            <w:pPr>
              <w:pStyle w:val="Standard"/>
              <w:ind w:left="125" w:right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StrongEmphasis"/>
                <w:bCs/>
              </w:rPr>
              <w:t xml:space="preserve">         Причины возникновения компьютерной зависимости:</w:t>
            </w:r>
          </w:p>
          <w:p w:rsidR="00B02D3C" w:rsidRDefault="00B02D3C" w:rsidP="00974E88">
            <w:pPr>
              <w:pStyle w:val="Textbody"/>
              <w:numPr>
                <w:ilvl w:val="0"/>
                <w:numId w:val="3"/>
              </w:numPr>
              <w:spacing w:after="0"/>
              <w:ind w:left="125" w:right="540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Отсутствие навыков самоконтроля (ребенок не умеет себя контролировать, ограничивать, «тормозить», делает, не думая, не может наметить перспективу).</w:t>
            </w:r>
          </w:p>
          <w:p w:rsidR="00B02D3C" w:rsidRDefault="00B02D3C" w:rsidP="00974E88">
            <w:pPr>
              <w:pStyle w:val="Textbody"/>
              <w:numPr>
                <w:ilvl w:val="0"/>
                <w:numId w:val="3"/>
              </w:numPr>
              <w:spacing w:after="0"/>
              <w:ind w:left="125" w:right="540"/>
              <w:jc w:val="both"/>
              <w:rPr>
                <w:color w:val="000000"/>
              </w:rPr>
            </w:pPr>
            <w:r>
              <w:rPr>
                <w:color w:val="000000"/>
              </w:rPr>
              <w:t>Ребенок не приучен трудиться.</w:t>
            </w:r>
          </w:p>
          <w:p w:rsidR="00B02D3C" w:rsidRDefault="00B02D3C" w:rsidP="00974E88">
            <w:pPr>
              <w:pStyle w:val="Textbody"/>
              <w:numPr>
                <w:ilvl w:val="0"/>
                <w:numId w:val="3"/>
              </w:numPr>
              <w:spacing w:after="0"/>
              <w:ind w:left="125" w:right="540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Отсутствие самостоятельности.</w:t>
            </w:r>
          </w:p>
          <w:p w:rsidR="00B02D3C" w:rsidRDefault="00B02D3C" w:rsidP="00974E88">
            <w:pPr>
              <w:pStyle w:val="Textbody"/>
              <w:numPr>
                <w:ilvl w:val="0"/>
                <w:numId w:val="3"/>
              </w:numPr>
              <w:spacing w:after="0"/>
              <w:ind w:left="125" w:right="540"/>
              <w:jc w:val="both"/>
              <w:rPr>
                <w:color w:val="000000"/>
              </w:rPr>
            </w:pPr>
            <w:r>
              <w:rPr>
                <w:color w:val="000000"/>
              </w:rPr>
              <w:t>Нежелание родителей полноценно выполнять свои родительские обязанности (отсутствие контроля со стороны родителей).</w:t>
            </w:r>
          </w:p>
          <w:p w:rsidR="00B02D3C" w:rsidRDefault="00B02D3C" w:rsidP="00974E88">
            <w:pPr>
              <w:pStyle w:val="Textbody"/>
              <w:numPr>
                <w:ilvl w:val="0"/>
                <w:numId w:val="3"/>
              </w:numPr>
              <w:spacing w:after="0"/>
              <w:ind w:left="125" w:right="540"/>
              <w:jc w:val="both"/>
              <w:rPr>
                <w:color w:val="000000"/>
              </w:rPr>
            </w:pPr>
            <w:r>
              <w:rPr>
                <w:color w:val="000000"/>
              </w:rPr>
              <w:t>Низкая самооценка ребенка, зависимый от мнения окружающих, легко теряющий уверенность в себе, замкнутый, малообщительный.</w:t>
            </w:r>
          </w:p>
          <w:p w:rsidR="00B02D3C" w:rsidRDefault="00B02D3C" w:rsidP="00974E88">
            <w:pPr>
              <w:pStyle w:val="Textbody"/>
              <w:numPr>
                <w:ilvl w:val="0"/>
                <w:numId w:val="3"/>
              </w:numPr>
              <w:spacing w:after="0"/>
              <w:ind w:left="125" w:right="54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Развод родителей, дефицит эмоциональной поддержки со стороны значимых взрослых.</w:t>
            </w:r>
          </w:p>
          <w:p w:rsidR="00B02D3C" w:rsidRDefault="00B02D3C" w:rsidP="00974E88">
            <w:pPr>
              <w:pStyle w:val="Textbody"/>
              <w:numPr>
                <w:ilvl w:val="0"/>
                <w:numId w:val="3"/>
              </w:numPr>
              <w:spacing w:after="0"/>
              <w:ind w:left="125" w:right="540"/>
              <w:jc w:val="both"/>
              <w:rPr>
                <w:color w:val="000000"/>
              </w:rPr>
            </w:pPr>
            <w:r>
              <w:rPr>
                <w:color w:val="000000"/>
              </w:rPr>
              <w:t>Сильный рефлекс подражания.</w:t>
            </w:r>
          </w:p>
          <w:p w:rsidR="00B02D3C" w:rsidRDefault="00B02D3C" w:rsidP="00974E88">
            <w:pPr>
              <w:pStyle w:val="Textbody"/>
              <w:spacing w:after="0"/>
              <w:ind w:left="125" w:right="540"/>
              <w:jc w:val="both"/>
              <w:rPr>
                <w:color w:val="363636"/>
              </w:rPr>
            </w:pPr>
            <w:r>
              <w:rPr>
                <w:rStyle w:val="StrongEmphasis"/>
                <w:bCs/>
                <w:color w:val="000000"/>
              </w:rPr>
              <w:t>Фактор формирования зависимости - свойства характера:</w:t>
            </w:r>
          </w:p>
          <w:p w:rsidR="00B02D3C" w:rsidRDefault="00B02D3C" w:rsidP="00974E88">
            <w:pPr>
              <w:pStyle w:val="Textbody"/>
              <w:numPr>
                <w:ilvl w:val="0"/>
                <w:numId w:val="4"/>
              </w:numPr>
              <w:spacing w:after="0"/>
              <w:ind w:left="125" w:right="5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П</w:t>
            </w:r>
            <w:r>
              <w:rPr>
                <w:color w:val="000000"/>
              </w:rPr>
              <w:t>овышенная обидчивость.</w:t>
            </w:r>
          </w:p>
          <w:p w:rsidR="00B02D3C" w:rsidRPr="00CC591C" w:rsidRDefault="00B02D3C" w:rsidP="00CC591C">
            <w:pPr>
              <w:pStyle w:val="Textbody"/>
              <w:numPr>
                <w:ilvl w:val="0"/>
                <w:numId w:val="4"/>
              </w:numPr>
              <w:spacing w:after="0"/>
              <w:ind w:left="125" w:right="540"/>
              <w:jc w:val="both"/>
              <w:rPr>
                <w:color w:val="000000"/>
              </w:rPr>
            </w:pPr>
            <w:r>
              <w:rPr>
                <w:color w:val="000000"/>
              </w:rPr>
              <w:t>Ранимость.</w:t>
            </w:r>
          </w:p>
        </w:tc>
        <w:tc>
          <w:tcPr>
            <w:tcW w:w="82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D3C" w:rsidRDefault="00B02D3C">
            <w:pPr>
              <w:pStyle w:val="Standard"/>
              <w:jc w:val="center"/>
              <w:rPr>
                <w:rFonts w:ascii="Arno Pro" w:hAnsi="Arno Pro" w:cs="Arno Pro"/>
                <w:b/>
              </w:rPr>
            </w:pPr>
          </w:p>
          <w:p w:rsidR="00B02D3C" w:rsidRPr="008525E6" w:rsidRDefault="00B02D3C" w:rsidP="00FF5B18">
            <w:pPr>
              <w:jc w:val="center"/>
              <w:rPr>
                <w:b/>
              </w:rPr>
            </w:pPr>
            <w:r w:rsidRPr="008525E6">
              <w:rPr>
                <w:b/>
              </w:rPr>
              <w:t>Семикаракорский район, хутор Вислый</w:t>
            </w:r>
          </w:p>
          <w:p w:rsidR="00B02D3C" w:rsidRPr="008525E6" w:rsidRDefault="00B02D3C" w:rsidP="00FF5B18">
            <w:pPr>
              <w:ind w:left="250"/>
              <w:jc w:val="center"/>
              <w:rPr>
                <w:b/>
              </w:rPr>
            </w:pPr>
            <w:r w:rsidRPr="008525E6">
              <w:rPr>
                <w:b/>
              </w:rPr>
              <w:t>Муниципальное бюджетное общеобразовательное учреждение</w:t>
            </w:r>
          </w:p>
          <w:p w:rsidR="00B02D3C" w:rsidRPr="008525E6" w:rsidRDefault="00B02D3C" w:rsidP="00FF5B18">
            <w:pPr>
              <w:jc w:val="center"/>
              <w:rPr>
                <w:b/>
              </w:rPr>
            </w:pPr>
            <w:r w:rsidRPr="008525E6">
              <w:rPr>
                <w:b/>
              </w:rPr>
              <w:t>«Висловская средняя общеобразовательная школа»</w:t>
            </w:r>
          </w:p>
          <w:p w:rsidR="00B02D3C" w:rsidRDefault="00B02D3C">
            <w:pPr>
              <w:pStyle w:val="Standard"/>
              <w:jc w:val="center"/>
              <w:rPr>
                <w:rFonts w:ascii="Arno Pro" w:hAnsi="Arno Pro" w:cs="Arno Pro"/>
                <w:b/>
              </w:rPr>
            </w:pPr>
          </w:p>
          <w:p w:rsidR="00B02D3C" w:rsidRDefault="00B02D3C">
            <w:pPr>
              <w:pStyle w:val="Standard"/>
              <w:jc w:val="center"/>
              <w:rPr>
                <w:rFonts w:ascii="Arno Pro" w:hAnsi="Arno Pro" w:cs="Arno Pro"/>
                <w:b/>
              </w:rPr>
            </w:pPr>
          </w:p>
          <w:p w:rsidR="00B02D3C" w:rsidRDefault="00B02D3C">
            <w:pPr>
              <w:pStyle w:val="Standard"/>
              <w:jc w:val="center"/>
              <w:rPr>
                <w:rFonts w:ascii="Arno Pro" w:hAnsi="Arno Pro" w:cs="Arno Pro"/>
                <w:b/>
                <w:i/>
                <w:iCs/>
                <w:sz w:val="48"/>
                <w:szCs w:val="48"/>
              </w:rPr>
            </w:pPr>
            <w:r>
              <w:rPr>
                <w:rStyle w:val="StrongEmphasis"/>
                <w:bCs/>
                <w:color w:val="000000"/>
                <w:sz w:val="56"/>
                <w:szCs w:val="56"/>
              </w:rPr>
              <w:t>КОМПЬЮТЕРНАЯ</w:t>
            </w:r>
          </w:p>
          <w:p w:rsidR="00B02D3C" w:rsidRDefault="00B02D3C">
            <w:pPr>
              <w:pStyle w:val="Standard"/>
              <w:jc w:val="center"/>
              <w:rPr>
                <w:rFonts w:ascii="Arno Pro" w:hAnsi="Arno Pro" w:cs="Arno Pro"/>
                <w:b/>
                <w:i/>
                <w:iCs/>
                <w:sz w:val="48"/>
                <w:szCs w:val="48"/>
              </w:rPr>
            </w:pPr>
            <w:r>
              <w:rPr>
                <w:rStyle w:val="StrongEmphasis"/>
                <w:bCs/>
                <w:color w:val="000000"/>
                <w:sz w:val="56"/>
                <w:szCs w:val="56"/>
              </w:rPr>
              <w:t>ЗАВИСИМОСТЬ</w:t>
            </w:r>
          </w:p>
          <w:p w:rsidR="00B02D3C" w:rsidRDefault="00B02D3C">
            <w:pPr>
              <w:pStyle w:val="Standard"/>
              <w:jc w:val="center"/>
              <w:rPr>
                <w:rFonts w:cs="Arno Pro"/>
                <w:b/>
                <w:i/>
                <w:iCs/>
                <w:color w:val="000000"/>
                <w:sz w:val="56"/>
                <w:szCs w:val="56"/>
              </w:rPr>
            </w:pPr>
          </w:p>
          <w:p w:rsidR="00B02D3C" w:rsidRDefault="00B02D3C" w:rsidP="00974E88">
            <w:pPr>
              <w:pStyle w:val="Standard"/>
              <w:ind w:right="458"/>
              <w:jc w:val="center"/>
              <w:rPr>
                <w:rFonts w:ascii="Arno Pro" w:hAnsi="Arno Pro" w:cs="Arno Pro"/>
                <w:b/>
                <w:i/>
                <w:iCs/>
                <w:sz w:val="36"/>
                <w:szCs w:val="36"/>
              </w:rPr>
            </w:pPr>
            <w:r>
              <w:rPr>
                <w:noProof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Графический объект1" o:spid="_x0000_s1026" type="#_x0000_t75" style="position:absolute;left:0;text-align:left;margin-left:3.05pt;margin-top:26.35pt;width:396.3pt;height:310.6pt;z-index:251658240;visibility:visible">
                  <v:imagedata r:id="rId7" o:title=""/>
                  <w10:wrap type="topAndBottom"/>
                </v:shape>
              </w:pict>
            </w:r>
          </w:p>
          <w:p w:rsidR="00B02D3C" w:rsidRDefault="00B02D3C" w:rsidP="00FF5B18">
            <w:pPr>
              <w:pStyle w:val="Standard"/>
              <w:ind w:left="125" w:right="540"/>
              <w:jc w:val="center"/>
              <w:rPr>
                <w:b/>
                <w:i/>
                <w:color w:val="000000"/>
                <w:lang w:val="ru-RU"/>
              </w:rPr>
            </w:pPr>
          </w:p>
          <w:p w:rsidR="00B02D3C" w:rsidRPr="00FF5B18" w:rsidRDefault="00B02D3C" w:rsidP="00FF5B18">
            <w:pPr>
              <w:pStyle w:val="Standard"/>
              <w:ind w:left="125" w:right="540"/>
              <w:jc w:val="center"/>
              <w:rPr>
                <w:b/>
                <w:i/>
                <w:color w:val="000000"/>
              </w:rPr>
            </w:pPr>
            <w:r w:rsidRPr="00FF5B18">
              <w:rPr>
                <w:b/>
                <w:i/>
                <w:color w:val="000000"/>
              </w:rPr>
              <w:t xml:space="preserve">Подготовил: </w:t>
            </w:r>
            <w:r w:rsidRPr="00FF5B18">
              <w:rPr>
                <w:b/>
                <w:i/>
                <w:color w:val="000000"/>
                <w:lang w:val="ru-RU"/>
              </w:rPr>
              <w:t>педагог-</w:t>
            </w:r>
            <w:r w:rsidRPr="00FF5B18">
              <w:rPr>
                <w:b/>
                <w:i/>
                <w:color w:val="000000"/>
              </w:rPr>
              <w:t>психолог   Рябова Т.В.</w:t>
            </w:r>
          </w:p>
          <w:p w:rsidR="00B02D3C" w:rsidRDefault="00B02D3C">
            <w:pPr>
              <w:pStyle w:val="Standard"/>
              <w:jc w:val="center"/>
              <w:rPr>
                <w:rFonts w:ascii="Arno Pro" w:hAnsi="Arno Pro" w:cs="Arno Pro"/>
                <w:sz w:val="36"/>
                <w:szCs w:val="36"/>
              </w:rPr>
            </w:pPr>
          </w:p>
          <w:p w:rsidR="00B02D3C" w:rsidRDefault="00B02D3C">
            <w:pPr>
              <w:pStyle w:val="Standard"/>
              <w:jc w:val="center"/>
              <w:rPr>
                <w:lang w:val="ru-RU"/>
              </w:rPr>
            </w:pPr>
          </w:p>
          <w:p w:rsidR="00B02D3C" w:rsidRPr="00974E88" w:rsidRDefault="00B02D3C">
            <w:pPr>
              <w:pStyle w:val="Standard"/>
              <w:jc w:val="center"/>
              <w:rPr>
                <w:lang w:val="ru-RU"/>
              </w:rPr>
            </w:pPr>
          </w:p>
          <w:p w:rsidR="00B02D3C" w:rsidRDefault="00B02D3C" w:rsidP="00FF5B18">
            <w:pPr>
              <w:pStyle w:val="Textbody"/>
              <w:numPr>
                <w:ilvl w:val="0"/>
                <w:numId w:val="4"/>
              </w:numPr>
              <w:spacing w:after="0"/>
              <w:ind w:left="125" w:right="540"/>
              <w:jc w:val="both"/>
              <w:rPr>
                <w:color w:val="000000"/>
              </w:rPr>
            </w:pPr>
            <w:r>
              <w:rPr>
                <w:color w:val="000000"/>
              </w:rPr>
              <w:t>Тревожность.</w:t>
            </w:r>
          </w:p>
          <w:p w:rsidR="00B02D3C" w:rsidRDefault="00B02D3C" w:rsidP="00FF5B18">
            <w:pPr>
              <w:pStyle w:val="Textbody"/>
              <w:numPr>
                <w:ilvl w:val="0"/>
                <w:numId w:val="4"/>
              </w:numPr>
              <w:spacing w:after="0"/>
              <w:ind w:left="125" w:right="5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С</w:t>
            </w:r>
            <w:r>
              <w:rPr>
                <w:color w:val="000000"/>
              </w:rPr>
              <w:t>клонность к депрессии.</w:t>
            </w:r>
          </w:p>
          <w:p w:rsidR="00B02D3C" w:rsidRDefault="00B02D3C" w:rsidP="00FF5B18">
            <w:pPr>
              <w:pStyle w:val="Textbody"/>
              <w:numPr>
                <w:ilvl w:val="0"/>
                <w:numId w:val="4"/>
              </w:numPr>
              <w:spacing w:after="0"/>
              <w:ind w:left="125" w:right="5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Н</w:t>
            </w:r>
            <w:r>
              <w:rPr>
                <w:color w:val="000000"/>
              </w:rPr>
              <w:t>изкая самооценка.</w:t>
            </w:r>
          </w:p>
          <w:p w:rsidR="00B02D3C" w:rsidRDefault="00B02D3C" w:rsidP="00FF5B18">
            <w:pPr>
              <w:pStyle w:val="Textbody"/>
              <w:numPr>
                <w:ilvl w:val="0"/>
                <w:numId w:val="4"/>
              </w:numPr>
              <w:spacing w:after="0"/>
              <w:ind w:left="125" w:right="5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П</w:t>
            </w:r>
            <w:r>
              <w:rPr>
                <w:color w:val="000000"/>
              </w:rPr>
              <w:t>лохая стрессоустойчивость.</w:t>
            </w:r>
          </w:p>
          <w:p w:rsidR="00B02D3C" w:rsidRDefault="00B02D3C" w:rsidP="00FF5B18">
            <w:pPr>
              <w:pStyle w:val="Textbody"/>
              <w:numPr>
                <w:ilvl w:val="0"/>
                <w:numId w:val="4"/>
              </w:numPr>
              <w:spacing w:after="0"/>
              <w:ind w:left="125" w:right="54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Н</w:t>
            </w:r>
            <w:r>
              <w:rPr>
                <w:color w:val="000000"/>
              </w:rPr>
              <w:t>еспособность разрешать конфликты.</w:t>
            </w:r>
          </w:p>
          <w:p w:rsidR="00B02D3C" w:rsidRDefault="00B02D3C" w:rsidP="00FF5B18">
            <w:pPr>
              <w:pStyle w:val="Textbody"/>
              <w:numPr>
                <w:ilvl w:val="0"/>
                <w:numId w:val="4"/>
              </w:numPr>
              <w:spacing w:after="0"/>
              <w:ind w:left="125" w:right="540"/>
              <w:jc w:val="both"/>
            </w:pPr>
            <w:r>
              <w:rPr>
                <w:color w:val="000000"/>
                <w:lang w:val="ru-RU"/>
              </w:rPr>
              <w:t>У</w:t>
            </w:r>
            <w:r>
              <w:rPr>
                <w:color w:val="000000"/>
              </w:rPr>
              <w:t>ход от проблем.</w:t>
            </w:r>
          </w:p>
          <w:p w:rsidR="00B02D3C" w:rsidRDefault="00B02D3C">
            <w:pPr>
              <w:pStyle w:val="Textbody"/>
              <w:spacing w:after="0"/>
              <w:jc w:val="both"/>
            </w:pPr>
          </w:p>
          <w:p w:rsidR="00B02D3C" w:rsidRDefault="00B02D3C" w:rsidP="00FF5B18">
            <w:pPr>
              <w:pStyle w:val="Textbody"/>
              <w:spacing w:after="0"/>
              <w:ind w:left="250" w:right="150"/>
              <w:jc w:val="both"/>
            </w:pPr>
            <w:r>
              <w:rPr>
                <w:rStyle w:val="StrongEmphasis"/>
                <w:bCs/>
                <w:color w:val="000000"/>
              </w:rPr>
              <w:t>Симптомы компьютерной зависимости:</w:t>
            </w:r>
          </w:p>
          <w:p w:rsidR="00B02D3C" w:rsidRDefault="00B02D3C" w:rsidP="00FF5B18">
            <w:pPr>
              <w:pStyle w:val="Standard"/>
              <w:numPr>
                <w:ilvl w:val="0"/>
                <w:numId w:val="5"/>
              </w:numPr>
              <w:ind w:left="250"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синдром абстиненции (ломка);</w:t>
            </w:r>
          </w:p>
          <w:p w:rsidR="00B02D3C" w:rsidRDefault="00B02D3C" w:rsidP="00FF5B18">
            <w:pPr>
              <w:pStyle w:val="Standard"/>
              <w:numPr>
                <w:ilvl w:val="0"/>
                <w:numId w:val="5"/>
              </w:numPr>
              <w:ind w:left="250"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стремление заполучить объект зависимости;</w:t>
            </w:r>
          </w:p>
          <w:p w:rsidR="00B02D3C" w:rsidRDefault="00B02D3C" w:rsidP="00FF5B18">
            <w:pPr>
              <w:pStyle w:val="Standard"/>
              <w:ind w:left="250"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снижение критического отношения к негативным сторонам зависимости;</w:t>
            </w:r>
          </w:p>
          <w:p w:rsidR="00B02D3C" w:rsidRDefault="00B02D3C" w:rsidP="00FF5B18">
            <w:pPr>
              <w:pStyle w:val="Standard"/>
              <w:numPr>
                <w:ilvl w:val="0"/>
                <w:numId w:val="5"/>
              </w:numPr>
              <w:ind w:left="250"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навязчивое желание проверить свой почтовый ящик в Интернете;</w:t>
            </w:r>
          </w:p>
          <w:p w:rsidR="00B02D3C" w:rsidRDefault="00B02D3C" w:rsidP="00FF5B18">
            <w:pPr>
              <w:pStyle w:val="Standard"/>
              <w:numPr>
                <w:ilvl w:val="0"/>
                <w:numId w:val="5"/>
              </w:numPr>
              <w:ind w:left="250"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постоянное ожидание следующего выхода в сеть;</w:t>
            </w:r>
          </w:p>
          <w:p w:rsidR="00B02D3C" w:rsidRDefault="00B02D3C" w:rsidP="00FF5B18">
            <w:pPr>
              <w:pStyle w:val="Standard"/>
              <w:numPr>
                <w:ilvl w:val="0"/>
                <w:numId w:val="5"/>
              </w:numPr>
              <w:ind w:left="250"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потеря интереса к социальной стороне жизни, внешнему виду;</w:t>
            </w:r>
          </w:p>
          <w:p w:rsidR="00B02D3C" w:rsidRDefault="00B02D3C" w:rsidP="00FF5B18">
            <w:pPr>
              <w:pStyle w:val="Standard"/>
              <w:numPr>
                <w:ilvl w:val="0"/>
                <w:numId w:val="5"/>
              </w:numPr>
              <w:ind w:left="250"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чувство радости во время пребывания за компьютером, к которому примешивается чувство вины;</w:t>
            </w:r>
          </w:p>
          <w:p w:rsidR="00B02D3C" w:rsidRDefault="00B02D3C" w:rsidP="00FF5B18">
            <w:pPr>
              <w:pStyle w:val="Standard"/>
              <w:numPr>
                <w:ilvl w:val="0"/>
                <w:numId w:val="5"/>
              </w:numPr>
              <w:ind w:left="250"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высокая раздражительность, агрессивность, когда ограничивают во времени пребывания за компьютером;</w:t>
            </w:r>
          </w:p>
          <w:p w:rsidR="00B02D3C" w:rsidRPr="00FF5B18" w:rsidRDefault="00B02D3C" w:rsidP="00FF5B18">
            <w:pPr>
              <w:pStyle w:val="Standard"/>
              <w:numPr>
                <w:ilvl w:val="0"/>
                <w:numId w:val="5"/>
              </w:numPr>
              <w:ind w:left="250"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ребенок не откликается на просьбы.</w:t>
            </w:r>
          </w:p>
          <w:p w:rsidR="00B02D3C" w:rsidRDefault="00B02D3C" w:rsidP="00FF5B18">
            <w:pPr>
              <w:pStyle w:val="Standard"/>
              <w:ind w:left="250" w:right="150"/>
              <w:jc w:val="both"/>
              <w:rPr>
                <w:color w:val="000000"/>
              </w:rPr>
            </w:pPr>
          </w:p>
          <w:p w:rsidR="00B02D3C" w:rsidRDefault="00B02D3C" w:rsidP="00FF5B18">
            <w:pPr>
              <w:pStyle w:val="Standard"/>
              <w:ind w:left="250" w:right="150"/>
            </w:pPr>
            <w:r>
              <w:rPr>
                <w:rStyle w:val="StrongEmphasis"/>
                <w:b w:val="0"/>
                <w:bCs/>
                <w:color w:val="363636"/>
                <w:sz w:val="21"/>
              </w:rPr>
              <w:t xml:space="preserve"> </w:t>
            </w:r>
            <w:r>
              <w:rPr>
                <w:rStyle w:val="StrongEmphasis"/>
                <w:bCs/>
                <w:color w:val="000000"/>
              </w:rPr>
              <w:t>Последствия неограниченного пребывания за компьютером:</w:t>
            </w:r>
          </w:p>
          <w:p w:rsidR="00B02D3C" w:rsidRDefault="00B02D3C" w:rsidP="00FF5B18">
            <w:pPr>
              <w:pStyle w:val="Standard"/>
              <w:numPr>
                <w:ilvl w:val="0"/>
                <w:numId w:val="6"/>
              </w:numPr>
              <w:ind w:left="250" w:right="150"/>
              <w:jc w:val="both"/>
              <w:rPr>
                <w:color w:val="111111"/>
              </w:rPr>
            </w:pPr>
            <w:r>
              <w:rPr>
                <w:color w:val="111111"/>
              </w:rPr>
              <w:t>Подросток перестает контролировать время, которое находится за компьютером, забывает сделать уроки, пропускает занятия в школе, спортивные тренировки. Пристрастие негативно сказывается на успеваемости, начинаются проблемы с учебой.</w:t>
            </w:r>
          </w:p>
          <w:p w:rsidR="00B02D3C" w:rsidRDefault="00B02D3C" w:rsidP="00FF5B18">
            <w:pPr>
              <w:pStyle w:val="Standard"/>
              <w:numPr>
                <w:ilvl w:val="0"/>
                <w:numId w:val="6"/>
              </w:numPr>
              <w:ind w:left="250" w:right="150"/>
              <w:jc w:val="both"/>
              <w:rPr>
                <w:color w:val="111111"/>
              </w:rPr>
            </w:pPr>
            <w:r>
              <w:rPr>
                <w:color w:val="111111"/>
              </w:rPr>
              <w:t>Ребенок замыкается в себе, перестает общаться со сверстниками, родными.</w:t>
            </w:r>
          </w:p>
          <w:p w:rsidR="00B02D3C" w:rsidRDefault="00B02D3C" w:rsidP="00FF5B18">
            <w:pPr>
              <w:pStyle w:val="Standard"/>
              <w:numPr>
                <w:ilvl w:val="0"/>
                <w:numId w:val="6"/>
              </w:numPr>
              <w:ind w:left="250" w:right="150"/>
              <w:jc w:val="both"/>
              <w:rPr>
                <w:color w:val="111111"/>
              </w:rPr>
            </w:pPr>
            <w:r>
              <w:rPr>
                <w:color w:val="111111"/>
              </w:rPr>
              <w:t>Чрезмерное пребывание за компьютером отражается на здоровье – ухудшается зрение, нарушается осанка.</w:t>
            </w:r>
          </w:p>
          <w:p w:rsidR="00B02D3C" w:rsidRPr="00FF5B18" w:rsidRDefault="00B02D3C" w:rsidP="00FF5B18">
            <w:pPr>
              <w:pStyle w:val="Standard"/>
              <w:numPr>
                <w:ilvl w:val="0"/>
                <w:numId w:val="6"/>
              </w:numPr>
              <w:ind w:left="250" w:right="150"/>
              <w:jc w:val="both"/>
              <w:rPr>
                <w:color w:val="111111"/>
              </w:rPr>
            </w:pPr>
            <w:r>
              <w:rPr>
                <w:color w:val="111111"/>
              </w:rPr>
              <w:t>Систематическое недосыпание и недоедание приводит к утомляемости, авитаминозу, нарушению обмена веществ.</w:t>
            </w:r>
          </w:p>
          <w:p w:rsidR="00B02D3C" w:rsidRDefault="00B02D3C" w:rsidP="00FF5B18">
            <w:pPr>
              <w:pStyle w:val="Standard"/>
              <w:numPr>
                <w:ilvl w:val="0"/>
                <w:numId w:val="6"/>
              </w:numPr>
              <w:ind w:left="250" w:right="150"/>
              <w:jc w:val="both"/>
              <w:rPr>
                <w:color w:val="111111"/>
              </w:rPr>
            </w:pPr>
          </w:p>
          <w:p w:rsidR="00B02D3C" w:rsidRDefault="00B02D3C" w:rsidP="00FF5B18">
            <w:pPr>
              <w:pStyle w:val="Standard"/>
              <w:ind w:left="250" w:right="150"/>
              <w:jc w:val="center"/>
            </w:pPr>
            <w:r>
              <w:rPr>
                <w:rStyle w:val="StrongEmphasis"/>
                <w:bCs/>
                <w:color w:val="000000"/>
              </w:rPr>
              <w:t xml:space="preserve">       Подсознательно ребенок выбирает именно те игры, которые в</w:t>
            </w:r>
          </w:p>
          <w:p w:rsidR="00B02D3C" w:rsidRDefault="00B02D3C" w:rsidP="00FF5B18">
            <w:pPr>
              <w:pStyle w:val="Standard"/>
              <w:ind w:left="250" w:right="150"/>
              <w:jc w:val="center"/>
            </w:pPr>
            <w:r>
              <w:rPr>
                <w:rStyle w:val="StrongEmphasis"/>
                <w:bCs/>
                <w:color w:val="000000"/>
              </w:rPr>
              <w:t>большей мере отражают его подавленные потребности.</w:t>
            </w:r>
          </w:p>
          <w:p w:rsidR="00B02D3C" w:rsidRDefault="00B02D3C" w:rsidP="00FF5B18">
            <w:pPr>
              <w:pStyle w:val="Standard"/>
              <w:numPr>
                <w:ilvl w:val="0"/>
                <w:numId w:val="7"/>
              </w:numPr>
              <w:ind w:left="250" w:right="150"/>
            </w:pPr>
            <w:r>
              <w:rPr>
                <w:rStyle w:val="Emphasis"/>
                <w:rFonts w:cs="Tahoma"/>
                <w:b/>
                <w:bCs/>
                <w:i w:val="0"/>
                <w:iCs/>
                <w:color w:val="000000"/>
              </w:rPr>
              <w:t>Стратегические</w:t>
            </w:r>
            <w:r>
              <w:rPr>
                <w:rStyle w:val="Emphasis"/>
                <w:rFonts w:cs="Tahoma"/>
                <w:i w:val="0"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– ребенку не хватает структурированности. В потенциале у него имеются лидерские качества. Позитивный «заменитель» компьютерных стратегий – шахматы, конструирование («стратеги» легче всего избавляются от тяги к компьютеру).</w:t>
            </w:r>
          </w:p>
          <w:p w:rsidR="00B02D3C" w:rsidRDefault="00B02D3C" w:rsidP="00FF5B18">
            <w:pPr>
              <w:pStyle w:val="Standard"/>
              <w:ind w:left="250" w:right="150"/>
              <w:jc w:val="both"/>
            </w:pPr>
          </w:p>
        </w:tc>
      </w:tr>
    </w:tbl>
    <w:p w:rsidR="00B02D3C" w:rsidRPr="00FF5B18" w:rsidRDefault="00B02D3C">
      <w:pPr>
        <w:pStyle w:val="Standard"/>
        <w:rPr>
          <w:lang w:val="ru-RU"/>
        </w:rPr>
      </w:pPr>
    </w:p>
    <w:sectPr w:rsidR="00B02D3C" w:rsidRPr="00FF5B18" w:rsidSect="009C5E4D">
      <w:pgSz w:w="16838" w:h="11906" w:orient="landscape"/>
      <w:pgMar w:top="0" w:right="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D3C" w:rsidRDefault="00B02D3C" w:rsidP="009C5E4D">
      <w:r>
        <w:separator/>
      </w:r>
    </w:p>
  </w:endnote>
  <w:endnote w:type="continuationSeparator" w:id="1">
    <w:p w:rsidR="00B02D3C" w:rsidRDefault="00B02D3C" w:rsidP="009C5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D3C" w:rsidRDefault="00B02D3C" w:rsidP="009C5E4D">
      <w:r w:rsidRPr="009C5E4D">
        <w:rPr>
          <w:color w:val="000000"/>
        </w:rPr>
        <w:separator/>
      </w:r>
    </w:p>
  </w:footnote>
  <w:footnote w:type="continuationSeparator" w:id="1">
    <w:p w:rsidR="00B02D3C" w:rsidRDefault="00B02D3C" w:rsidP="009C5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22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929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1E7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740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C20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42B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BC2B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F4D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DAD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A0C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650B4"/>
    <w:multiLevelType w:val="multilevel"/>
    <w:tmpl w:val="7C66CF8C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1">
    <w:nsid w:val="1281069A"/>
    <w:multiLevelType w:val="multilevel"/>
    <w:tmpl w:val="DF3C8304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2">
    <w:nsid w:val="41F756BC"/>
    <w:multiLevelType w:val="multilevel"/>
    <w:tmpl w:val="657228E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3">
    <w:nsid w:val="57F06A47"/>
    <w:multiLevelType w:val="multilevel"/>
    <w:tmpl w:val="C6C60BF0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4">
    <w:nsid w:val="65BB77E6"/>
    <w:multiLevelType w:val="multilevel"/>
    <w:tmpl w:val="F7041D3E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5">
    <w:nsid w:val="6DD42827"/>
    <w:multiLevelType w:val="multilevel"/>
    <w:tmpl w:val="134A7C3C"/>
    <w:styleLink w:val="WW8Num2"/>
    <w:lvl w:ilvl="0">
      <w:start w:val="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6FC70718"/>
    <w:multiLevelType w:val="multilevel"/>
    <w:tmpl w:val="B1FEF980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0"/>
  </w:num>
  <w:num w:numId="5">
    <w:abstractNumId w:val="16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E4D"/>
    <w:rsid w:val="008525E6"/>
    <w:rsid w:val="00974E88"/>
    <w:rsid w:val="009C5E4D"/>
    <w:rsid w:val="00B02D3C"/>
    <w:rsid w:val="00B72A24"/>
    <w:rsid w:val="00CC591C"/>
    <w:rsid w:val="00CD6FD6"/>
    <w:rsid w:val="00CE53E8"/>
    <w:rsid w:val="00F9787C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7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C5E4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9C5E4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9C5E4D"/>
    <w:pPr>
      <w:spacing w:after="120"/>
    </w:pPr>
  </w:style>
  <w:style w:type="paragraph" w:styleId="List">
    <w:name w:val="List"/>
    <w:basedOn w:val="Textbody"/>
    <w:uiPriority w:val="99"/>
    <w:rsid w:val="009C5E4D"/>
  </w:style>
  <w:style w:type="paragraph" w:customStyle="1" w:styleId="Caption1">
    <w:name w:val="Caption1"/>
    <w:basedOn w:val="Standard"/>
    <w:uiPriority w:val="99"/>
    <w:rsid w:val="009C5E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C5E4D"/>
    <w:pPr>
      <w:suppressLineNumbers/>
    </w:pPr>
  </w:style>
  <w:style w:type="paragraph" w:customStyle="1" w:styleId="TableContents">
    <w:name w:val="Table Contents"/>
    <w:basedOn w:val="Standard"/>
    <w:uiPriority w:val="99"/>
    <w:rsid w:val="009C5E4D"/>
    <w:pPr>
      <w:suppressLineNumbers/>
    </w:pPr>
  </w:style>
  <w:style w:type="character" w:customStyle="1" w:styleId="BulletSymbols">
    <w:name w:val="Bullet Symbols"/>
    <w:uiPriority w:val="99"/>
    <w:rsid w:val="009C5E4D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sid w:val="009C5E4D"/>
    <w:rPr>
      <w:color w:val="000080"/>
      <w:u w:val="single"/>
    </w:rPr>
  </w:style>
  <w:style w:type="character" w:customStyle="1" w:styleId="StrongEmphasis">
    <w:name w:val="Strong Emphasis"/>
    <w:uiPriority w:val="99"/>
    <w:rsid w:val="009C5E4D"/>
    <w:rPr>
      <w:b/>
    </w:rPr>
  </w:style>
  <w:style w:type="character" w:customStyle="1" w:styleId="NumberingSymbols">
    <w:name w:val="Numbering Symbols"/>
    <w:uiPriority w:val="99"/>
    <w:rsid w:val="009C5E4D"/>
  </w:style>
  <w:style w:type="character" w:styleId="Emphasis">
    <w:name w:val="Emphasis"/>
    <w:basedOn w:val="DefaultParagraphFont"/>
    <w:uiPriority w:val="99"/>
    <w:qFormat/>
    <w:rsid w:val="009C5E4D"/>
    <w:rPr>
      <w:rFonts w:cs="Times New Roman"/>
      <w:i/>
    </w:rPr>
  </w:style>
  <w:style w:type="numbering" w:customStyle="1" w:styleId="WW8Num2">
    <w:name w:val="WW8Num2"/>
    <w:rsid w:val="00846B3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2</Pages>
  <Words>827</Words>
  <Characters>4719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Я</cp:lastModifiedBy>
  <cp:revision>3</cp:revision>
  <cp:lastPrinted>2016-07-13T09:38:00Z</cp:lastPrinted>
  <dcterms:created xsi:type="dcterms:W3CDTF">2009-04-16T11:32:00Z</dcterms:created>
  <dcterms:modified xsi:type="dcterms:W3CDTF">2018-03-22T16:49:00Z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